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C88" w:rsidRDefault="00F81174">
      <w:pPr>
        <w:jc w:val="both"/>
        <w:rPr>
          <w:b/>
          <w:sz w:val="24"/>
          <w:szCs w:val="24"/>
          <w:lang w:val="fr-FR"/>
        </w:rPr>
      </w:pPr>
      <w:r>
        <w:rPr>
          <w:b/>
          <w:sz w:val="24"/>
          <w:szCs w:val="24"/>
          <w:lang w:val="fr-FR"/>
        </w:rPr>
        <w:t xml:space="preserve">                       Réunion du Personnel de la Direction de l’Assurance Qualité </w:t>
      </w:r>
    </w:p>
    <w:p w:rsidR="006A3C88" w:rsidRDefault="00F81174">
      <w:pPr>
        <w:jc w:val="both"/>
        <w:rPr>
          <w:b/>
          <w:sz w:val="24"/>
          <w:szCs w:val="24"/>
          <w:lang w:val="fr-FR"/>
        </w:rPr>
      </w:pPr>
      <w:r>
        <w:rPr>
          <w:b/>
          <w:noProof/>
          <w:sz w:val="24"/>
          <w:szCs w:val="24"/>
          <w:lang w:val="fr-FR" w:eastAsia="fr-FR"/>
        </w:rPr>
        <w:pict>
          <v:shapetype id="_x0000_t202" coordsize="21600,21600" o:spt="202" path="m,l,21600r21600,l21600,xe">
            <v:stroke joinstyle="miter"/>
            <v:path gradientshapeok="t" o:connecttype="rect"/>
          </v:shapetype>
          <v:shape id="_x0000_s1026" type="#_x0000_t202" style="position:absolute;left:0;text-align:left;margin-left:105.95pt;margin-top:19.45pt;width:210.05pt;height:146.65pt;z-index:251658240" strokecolor="white [3212]">
            <v:textbox>
              <w:txbxContent>
                <w:p w:rsidR="00F81174" w:rsidRDefault="00F81174">
                  <w:r>
                    <w:rPr>
                      <w:noProof/>
                      <w:lang w:val="fr-FR" w:eastAsia="fr-FR"/>
                    </w:rPr>
                    <w:drawing>
                      <wp:inline distT="0" distB="0" distL="0" distR="0" wp14:anchorId="4228100F" wp14:editId="15FCDAC1">
                        <wp:extent cx="2483893" cy="1781033"/>
                        <wp:effectExtent l="0" t="0" r="0" b="0"/>
                        <wp:docPr id="2" name="Image 2" descr="F:\WhatsApp Image 2025-05-23 at 11.56.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WhatsApp Image 2025-05-23 at 11.56.09.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1913" cy="1779613"/>
                                </a:xfrm>
                                <a:prstGeom prst="rect">
                                  <a:avLst/>
                                </a:prstGeom>
                                <a:noFill/>
                                <a:ln>
                                  <a:noFill/>
                                </a:ln>
                              </pic:spPr>
                            </pic:pic>
                          </a:graphicData>
                        </a:graphic>
                      </wp:inline>
                    </w:drawing>
                  </w:r>
                </w:p>
                <w:p w:rsidR="00F81174" w:rsidRDefault="00F81174"/>
              </w:txbxContent>
            </v:textbox>
          </v:shape>
        </w:pict>
      </w:r>
      <w:r>
        <w:rPr>
          <w:b/>
          <w:sz w:val="24"/>
          <w:szCs w:val="24"/>
          <w:lang w:val="fr-FR"/>
        </w:rPr>
        <w:t xml:space="preserve">                                       </w:t>
      </w:r>
      <w:proofErr w:type="gramStart"/>
      <w:r>
        <w:rPr>
          <w:b/>
          <w:sz w:val="24"/>
          <w:szCs w:val="24"/>
          <w:lang w:val="fr-FR"/>
        </w:rPr>
        <w:t>avec</w:t>
      </w:r>
      <w:proofErr w:type="gramEnd"/>
      <w:r>
        <w:rPr>
          <w:b/>
          <w:sz w:val="24"/>
          <w:szCs w:val="24"/>
          <w:lang w:val="fr-FR"/>
        </w:rPr>
        <w:t xml:space="preserve"> les Représentants des étudiants </w:t>
      </w:r>
    </w:p>
    <w:p w:rsidR="00F81174" w:rsidRDefault="00F81174">
      <w:pPr>
        <w:jc w:val="both"/>
        <w:rPr>
          <w:b/>
          <w:sz w:val="24"/>
          <w:szCs w:val="24"/>
          <w:lang w:val="fr-FR"/>
        </w:rPr>
      </w:pPr>
    </w:p>
    <w:p w:rsidR="00F81174" w:rsidRDefault="00F81174">
      <w:pPr>
        <w:jc w:val="both"/>
        <w:rPr>
          <w:b/>
          <w:sz w:val="24"/>
          <w:szCs w:val="24"/>
          <w:lang w:val="fr-FR"/>
        </w:rPr>
      </w:pPr>
    </w:p>
    <w:p w:rsidR="00F81174" w:rsidRDefault="00F81174">
      <w:pPr>
        <w:jc w:val="both"/>
        <w:rPr>
          <w:b/>
          <w:sz w:val="24"/>
          <w:szCs w:val="24"/>
          <w:lang w:val="fr-FR"/>
        </w:rPr>
      </w:pPr>
    </w:p>
    <w:p w:rsidR="00F81174" w:rsidRDefault="00F81174">
      <w:pPr>
        <w:jc w:val="both"/>
        <w:rPr>
          <w:b/>
          <w:sz w:val="24"/>
          <w:szCs w:val="24"/>
          <w:lang w:val="fr-FR"/>
        </w:rPr>
      </w:pPr>
    </w:p>
    <w:p w:rsidR="00F81174" w:rsidRDefault="00F81174">
      <w:pPr>
        <w:rPr>
          <w:sz w:val="24"/>
          <w:szCs w:val="24"/>
          <w:lang w:val="fr-FR"/>
        </w:rPr>
      </w:pPr>
    </w:p>
    <w:p w:rsidR="00F81174" w:rsidRDefault="00F81174" w:rsidP="00F81174">
      <w:pPr>
        <w:spacing w:after="0" w:line="240" w:lineRule="auto"/>
        <w:rPr>
          <w:sz w:val="24"/>
          <w:szCs w:val="24"/>
          <w:lang w:val="fr-FR"/>
        </w:rPr>
      </w:pPr>
    </w:p>
    <w:p w:rsidR="006A3C88" w:rsidRDefault="00F81174">
      <w:pPr>
        <w:rPr>
          <w:sz w:val="24"/>
          <w:szCs w:val="24"/>
          <w:lang w:val="fr-FR"/>
        </w:rPr>
      </w:pPr>
      <w:r>
        <w:rPr>
          <w:noProof/>
          <w:sz w:val="24"/>
          <w:szCs w:val="24"/>
          <w:lang w:val="fr-FR" w:eastAsia="fr-FR"/>
        </w:rPr>
        <w:pict>
          <v:shape id="_x0000_s1027" type="#_x0000_t202" style="position:absolute;margin-left:116.15pt;margin-top:50.6pt;width:183.2pt;height:139.7pt;z-index:251659264" strokecolor="white [3212]">
            <v:textbox>
              <w:txbxContent>
                <w:p w:rsidR="00F81174" w:rsidRDefault="00F81174" w:rsidP="00F81174">
                  <w:pPr>
                    <w:shd w:val="clear" w:color="auto" w:fill="FFFFFF" w:themeFill="background1"/>
                  </w:pPr>
                  <w:r>
                    <w:rPr>
                      <w:noProof/>
                      <w:lang w:val="fr-FR" w:eastAsia="fr-FR"/>
                    </w:rPr>
                    <w:drawing>
                      <wp:inline distT="0" distB="0" distL="0" distR="0" wp14:anchorId="5F386AF1" wp14:editId="126B7C64">
                        <wp:extent cx="2108579" cy="1630908"/>
                        <wp:effectExtent l="0" t="0" r="0" b="0"/>
                        <wp:docPr id="3" name="Image 3" descr="F:\WhatsApp Image 2025-05-23 at 11.56.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WhatsApp Image 2025-05-23 at 11.56.10.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9008" cy="1631240"/>
                                </a:xfrm>
                                <a:prstGeom prst="rect">
                                  <a:avLst/>
                                </a:prstGeom>
                                <a:noFill/>
                                <a:ln>
                                  <a:noFill/>
                                </a:ln>
                              </pic:spPr>
                            </pic:pic>
                          </a:graphicData>
                        </a:graphic>
                      </wp:inline>
                    </w:drawing>
                  </w:r>
                </w:p>
              </w:txbxContent>
            </v:textbox>
          </v:shape>
        </w:pict>
      </w:r>
      <w:r>
        <w:rPr>
          <w:sz w:val="24"/>
          <w:szCs w:val="24"/>
          <w:lang w:val="fr-FR"/>
        </w:rPr>
        <w:t>Dans le cadre de vouloir informer les étudiants sur les activités de la Direction de l’Assurance Qualité, le Directeur de l’Assurance Qualité a organisé une réunion à cet effet, en faveur de leurs représentants en date du 30 avril 2025 et ce, dans la salle des réunions de l’ENS.</w:t>
      </w:r>
    </w:p>
    <w:p w:rsidR="00F81174" w:rsidRDefault="00F81174">
      <w:pPr>
        <w:rPr>
          <w:sz w:val="24"/>
          <w:szCs w:val="24"/>
          <w:lang w:val="fr-FR"/>
        </w:rPr>
      </w:pPr>
    </w:p>
    <w:p w:rsidR="00F81174" w:rsidRDefault="00F81174">
      <w:pPr>
        <w:rPr>
          <w:sz w:val="24"/>
          <w:szCs w:val="24"/>
          <w:lang w:val="fr-FR"/>
        </w:rPr>
      </w:pPr>
    </w:p>
    <w:p w:rsidR="00F81174" w:rsidRDefault="00F81174">
      <w:pPr>
        <w:rPr>
          <w:sz w:val="24"/>
          <w:szCs w:val="24"/>
          <w:lang w:val="fr-FR"/>
        </w:rPr>
      </w:pPr>
    </w:p>
    <w:p w:rsidR="00F81174" w:rsidRDefault="00F81174">
      <w:pPr>
        <w:rPr>
          <w:sz w:val="24"/>
          <w:szCs w:val="24"/>
          <w:lang w:val="fr-FR"/>
        </w:rPr>
      </w:pPr>
    </w:p>
    <w:p w:rsidR="00F81174" w:rsidRDefault="00F81174">
      <w:pPr>
        <w:rPr>
          <w:sz w:val="24"/>
          <w:szCs w:val="24"/>
          <w:lang w:val="fr-FR"/>
        </w:rPr>
      </w:pPr>
    </w:p>
    <w:p w:rsidR="006A3C88" w:rsidRDefault="00F81174">
      <w:pPr>
        <w:rPr>
          <w:sz w:val="24"/>
          <w:szCs w:val="24"/>
          <w:lang w:val="fr-FR"/>
        </w:rPr>
      </w:pPr>
      <w:r>
        <w:rPr>
          <w:sz w:val="24"/>
          <w:szCs w:val="24"/>
          <w:lang w:val="fr-FR"/>
        </w:rPr>
        <w:t>Ainsi, le personnel de l’Assurance Qualité a présenté les points suivants :</w:t>
      </w:r>
    </w:p>
    <w:p w:rsidR="006A3C88" w:rsidRDefault="00F81174">
      <w:pPr>
        <w:pStyle w:val="Paragraphedeliste"/>
        <w:numPr>
          <w:ilvl w:val="0"/>
          <w:numId w:val="1"/>
        </w:numPr>
        <w:rPr>
          <w:sz w:val="24"/>
          <w:szCs w:val="24"/>
          <w:lang w:val="fr-FR"/>
        </w:rPr>
      </w:pPr>
      <w:r>
        <w:rPr>
          <w:sz w:val="24"/>
          <w:szCs w:val="24"/>
          <w:lang w:val="fr-FR"/>
        </w:rPr>
        <w:t>Présentation de la Direction de l’Assurance Qualité, ses missions et ses services ;</w:t>
      </w:r>
    </w:p>
    <w:p w:rsidR="006A3C88" w:rsidRDefault="00F81174">
      <w:pPr>
        <w:pStyle w:val="Paragraphedeliste"/>
        <w:numPr>
          <w:ilvl w:val="0"/>
          <w:numId w:val="1"/>
        </w:numPr>
        <w:rPr>
          <w:sz w:val="24"/>
          <w:szCs w:val="24"/>
          <w:lang w:val="fr-FR"/>
        </w:rPr>
      </w:pPr>
      <w:r>
        <w:rPr>
          <w:sz w:val="24"/>
          <w:szCs w:val="24"/>
          <w:lang w:val="fr-FR"/>
        </w:rPr>
        <w:t>Aperçu du concept d’Assurance Qualité dans une institution d’Enseignement Supérieur ;</w:t>
      </w:r>
    </w:p>
    <w:p w:rsidR="006A3C88" w:rsidRDefault="00F81174">
      <w:pPr>
        <w:pStyle w:val="Paragraphedeliste"/>
        <w:numPr>
          <w:ilvl w:val="0"/>
          <w:numId w:val="1"/>
        </w:numPr>
        <w:rPr>
          <w:sz w:val="24"/>
          <w:szCs w:val="24"/>
          <w:lang w:val="fr-FR"/>
        </w:rPr>
      </w:pPr>
      <w:r>
        <w:rPr>
          <w:sz w:val="24"/>
          <w:szCs w:val="24"/>
          <w:lang w:val="fr-FR"/>
        </w:rPr>
        <w:t>Présentation synthétique de certains outils d’évaluation de l’Assurance Qualité et de certains outils pédagogiques harmonisés ;</w:t>
      </w:r>
    </w:p>
    <w:p w:rsidR="006A3C88" w:rsidRDefault="00F81174">
      <w:pPr>
        <w:pStyle w:val="Paragraphedeliste"/>
        <w:numPr>
          <w:ilvl w:val="0"/>
          <w:numId w:val="1"/>
        </w:numPr>
        <w:rPr>
          <w:sz w:val="24"/>
          <w:szCs w:val="24"/>
          <w:lang w:val="fr-FR"/>
        </w:rPr>
      </w:pPr>
      <w:r>
        <w:rPr>
          <w:sz w:val="24"/>
          <w:szCs w:val="24"/>
          <w:lang w:val="fr-FR"/>
        </w:rPr>
        <w:t>Le rôle des étudiants dans l’amélioration de l’Assurance Qualité.</w:t>
      </w:r>
    </w:p>
    <w:p w:rsidR="006A3C88" w:rsidRDefault="00F81174">
      <w:pPr>
        <w:rPr>
          <w:sz w:val="24"/>
          <w:szCs w:val="24"/>
          <w:lang w:val="fr-FR"/>
        </w:rPr>
      </w:pPr>
      <w:r>
        <w:rPr>
          <w:sz w:val="24"/>
          <w:szCs w:val="24"/>
          <w:lang w:val="fr-FR"/>
        </w:rPr>
        <w:t>Après les exposés, les représentants des étudiants ont eu l’occasion de poser des questions d’éclaircissement auxquelles ils ont reçu des réponses satisfaisantes. Aussi, certains outils d’évaluation allaient être transmis à la Représentation Générale pour que les étudiants qui en auront besoin puissent les consulter.</w:t>
      </w:r>
    </w:p>
    <w:p w:rsidR="006934F0" w:rsidRDefault="006934F0">
      <w:pPr>
        <w:rPr>
          <w:sz w:val="24"/>
          <w:szCs w:val="24"/>
          <w:lang w:val="fr-FR"/>
        </w:rPr>
      </w:pPr>
      <w:bookmarkStart w:id="0" w:name="_GoBack"/>
      <w:bookmarkEnd w:id="0"/>
      <w:r>
        <w:rPr>
          <w:noProof/>
          <w:sz w:val="24"/>
          <w:szCs w:val="24"/>
          <w:lang w:val="fr-FR" w:eastAsia="fr-FR"/>
        </w:rPr>
        <w:pict>
          <v:shape id="_x0000_s1028" type="#_x0000_t202" style="position:absolute;margin-left:138.7pt;margin-top:1.55pt;width:207.95pt;height:133.8pt;z-index:251660288" strokecolor="white [3212]">
            <v:textbox>
              <w:txbxContent>
                <w:p w:rsidR="006934F0" w:rsidRDefault="006934F0">
                  <w:r>
                    <w:rPr>
                      <w:noProof/>
                      <w:lang w:val="fr-FR" w:eastAsia="fr-FR"/>
                    </w:rPr>
                    <w:drawing>
                      <wp:inline distT="0" distB="0" distL="0" distR="0" wp14:anchorId="755C1E57" wp14:editId="6A04E085">
                        <wp:extent cx="2436125" cy="1624084"/>
                        <wp:effectExtent l="0" t="0" r="0" b="0"/>
                        <wp:docPr id="1" name="Image 1" descr="F:\WhatsApp Image 2025-05-23 at 11.56.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WhatsApp Image 2025-05-23 at 11.56.1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7178" cy="1624786"/>
                                </a:xfrm>
                                <a:prstGeom prst="rect">
                                  <a:avLst/>
                                </a:prstGeom>
                                <a:noFill/>
                                <a:ln>
                                  <a:noFill/>
                                </a:ln>
                              </pic:spPr>
                            </pic:pic>
                          </a:graphicData>
                        </a:graphic>
                      </wp:inline>
                    </w:drawing>
                  </w:r>
                </w:p>
              </w:txbxContent>
            </v:textbox>
          </v:shape>
        </w:pict>
      </w:r>
    </w:p>
    <w:p w:rsidR="006934F0" w:rsidRDefault="006934F0">
      <w:pPr>
        <w:rPr>
          <w:sz w:val="24"/>
          <w:szCs w:val="24"/>
          <w:lang w:val="fr-FR"/>
        </w:rPr>
      </w:pPr>
    </w:p>
    <w:p w:rsidR="006934F0" w:rsidRDefault="006934F0">
      <w:pPr>
        <w:rPr>
          <w:sz w:val="24"/>
          <w:szCs w:val="24"/>
          <w:lang w:val="fr-FR"/>
        </w:rPr>
      </w:pPr>
    </w:p>
    <w:p w:rsidR="006A3C88" w:rsidRDefault="00F81174">
      <w:pPr>
        <w:rPr>
          <w:sz w:val="24"/>
          <w:szCs w:val="24"/>
          <w:lang w:val="fr-FR"/>
        </w:rPr>
      </w:pPr>
      <w:r>
        <w:rPr>
          <w:sz w:val="24"/>
          <w:szCs w:val="24"/>
          <w:lang w:val="fr-FR"/>
        </w:rPr>
        <w:lastRenderedPageBreak/>
        <w:t xml:space="preserve">Signalons que étudiants ont été très intéressés par cette réunion et ont demandé qu’une autre soit organisée dans le proche avenir pour échanger encore une fois sur d’autres questions qui les tiennent à cœur. </w:t>
      </w:r>
    </w:p>
    <w:p w:rsidR="006A3C88" w:rsidRDefault="006A3C88">
      <w:pPr>
        <w:rPr>
          <w:b/>
          <w:sz w:val="24"/>
          <w:szCs w:val="24"/>
          <w:lang w:val="fr-FR"/>
        </w:rPr>
      </w:pPr>
    </w:p>
    <w:p w:rsidR="006A3C88" w:rsidRDefault="006A3C88">
      <w:pPr>
        <w:rPr>
          <w:b/>
          <w:sz w:val="24"/>
          <w:szCs w:val="24"/>
          <w:lang w:val="fr-FR"/>
        </w:rPr>
      </w:pPr>
    </w:p>
    <w:sectPr w:rsidR="006A3C88">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16819"/>
    <w:multiLevelType w:val="multilevel"/>
    <w:tmpl w:val="8C4CD3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CA72F00"/>
    <w:multiLevelType w:val="multilevel"/>
    <w:tmpl w:val="793C87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autoHyphenation/>
  <w:hyphenationZone w:val="425"/>
  <w:characterSpacingControl w:val="doNotCompress"/>
  <w:compat>
    <w:useFELayout/>
    <w:compatSetting w:name="compatibilityMode" w:uri="http://schemas.microsoft.com/office/word" w:val="12"/>
  </w:compat>
  <w:rsids>
    <w:rsidRoot w:val="006A3C88"/>
    <w:rsid w:val="004C4EE6"/>
    <w:rsid w:val="006934F0"/>
    <w:rsid w:val="006A3C88"/>
    <w:rsid w:val="00F81174"/>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C72"/>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490CED"/>
    <w:rPr>
      <w:rFonts w:ascii="Segoe UI" w:hAnsi="Segoe UI" w:cs="Segoe UI"/>
      <w:sz w:val="18"/>
      <w:szCs w:val="18"/>
    </w:rPr>
  </w:style>
  <w:style w:type="character" w:styleId="Numrodeligne">
    <w:name w:val="line number"/>
  </w:style>
  <w:style w:type="paragraph" w:styleId="Titre">
    <w:name w:val="Title"/>
    <w:basedOn w:val="Normal"/>
    <w:next w:val="Corpsdetexte"/>
    <w:qFormat/>
    <w:pPr>
      <w:keepNext/>
      <w:spacing w:before="240" w:after="120"/>
    </w:pPr>
    <w:rPr>
      <w:rFonts w:ascii="Liberation Sans" w:eastAsia="Noto Sans CJK SC" w:hAnsi="Liberation Sans" w:cs="Noto Sans Devanagari"/>
      <w:sz w:val="28"/>
      <w:szCs w:val="28"/>
    </w:rPr>
  </w:style>
  <w:style w:type="paragraph" w:styleId="Corpsdetexte">
    <w:name w:val="Body Text"/>
    <w:basedOn w:val="Normal"/>
    <w:pPr>
      <w:spacing w:after="140"/>
    </w:pPr>
  </w:style>
  <w:style w:type="paragraph" w:styleId="Liste">
    <w:name w:val="List"/>
    <w:basedOn w:val="Corpsdetexte"/>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Paragraphedeliste">
    <w:name w:val="List Paragraph"/>
    <w:basedOn w:val="Normal"/>
    <w:uiPriority w:val="34"/>
    <w:qFormat/>
    <w:rsid w:val="00F85BAD"/>
    <w:pPr>
      <w:ind w:left="720"/>
      <w:contextualSpacing/>
    </w:pPr>
  </w:style>
  <w:style w:type="paragraph" w:styleId="Textedebulles">
    <w:name w:val="Balloon Text"/>
    <w:basedOn w:val="Normal"/>
    <w:link w:val="TextedebullesCar"/>
    <w:uiPriority w:val="99"/>
    <w:semiHidden/>
    <w:unhideWhenUsed/>
    <w:qFormat/>
    <w:rsid w:val="00490CED"/>
    <w:pPr>
      <w:spacing w:after="0" w:line="240" w:lineRule="auto"/>
    </w:pPr>
    <w:rPr>
      <w:rFonts w:ascii="Segoe UI" w:hAnsi="Segoe UI" w:cs="Segoe UI"/>
      <w:sz w:val="18"/>
      <w:szCs w:val="18"/>
    </w:rPr>
  </w:style>
  <w:style w:type="numbering" w:customStyle="1" w:styleId="Pasdeliste">
    <w:name w:val="Pas de liste"/>
    <w:uiPriority w:val="99"/>
    <w:semiHidden/>
    <w:unhideWhenUsed/>
    <w:qFormat/>
  </w:style>
  <w:style w:type="table" w:styleId="Grilledutableau">
    <w:name w:val="Table Grid"/>
    <w:basedOn w:val="TableauNormal"/>
    <w:uiPriority w:val="59"/>
    <w:rsid w:val="00034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1B081-490F-4BF2-862E-ECFD729B0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219</Words>
  <Characters>1210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Ir DJUMA</cp:lastModifiedBy>
  <cp:revision>8</cp:revision>
  <cp:lastPrinted>2025-02-27T11:44:00Z</cp:lastPrinted>
  <dcterms:created xsi:type="dcterms:W3CDTF">2025-05-23T09:34:00Z</dcterms:created>
  <dcterms:modified xsi:type="dcterms:W3CDTF">2025-05-23T10:32:00Z</dcterms:modified>
  <dc:language>fr-FR</dc:language>
</cp:coreProperties>
</file>