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CB" w:rsidRDefault="006D1514" w:rsidP="00D64462">
      <w:pPr>
        <w:jc w:val="both"/>
        <w:rPr>
          <w:b/>
          <w:sz w:val="26"/>
          <w:szCs w:val="26"/>
        </w:rPr>
      </w:pPr>
      <w:r w:rsidRPr="006C52B8">
        <w:rPr>
          <w:b/>
          <w:sz w:val="26"/>
          <w:szCs w:val="26"/>
        </w:rPr>
        <w:t xml:space="preserve">EXCURSION </w:t>
      </w:r>
      <w:r w:rsidR="00B74717" w:rsidRPr="006C52B8">
        <w:rPr>
          <w:b/>
          <w:sz w:val="26"/>
          <w:szCs w:val="26"/>
        </w:rPr>
        <w:t xml:space="preserve">DES ETUDIANTS DE </w:t>
      </w:r>
      <w:r w:rsidRPr="006C52B8">
        <w:rPr>
          <w:b/>
          <w:sz w:val="26"/>
          <w:szCs w:val="26"/>
        </w:rPr>
        <w:t>LA SECTION PHYSIQUE TECHNOLOGIE</w:t>
      </w:r>
    </w:p>
    <w:p w:rsidR="00222664" w:rsidRDefault="00222664" w:rsidP="00D64462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>
            <wp:extent cx="3588589" cy="1664898"/>
            <wp:effectExtent l="0" t="0" r="0" b="0"/>
            <wp:docPr id="15" name="Image 15" descr="C:\Users\Renilde\Pictures\PHOTOS TECHNO\IMG_20250703_125044_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ilde\Pictures\PHOTOS TECHNO\IMG_20250703_125044_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13" cy="16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64" w:rsidRPr="006C52B8" w:rsidRDefault="00222664" w:rsidP="00D64462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40484</wp:posOffset>
                </wp:positionH>
                <wp:positionV relativeFrom="paragraph">
                  <wp:posOffset>102762</wp:posOffset>
                </wp:positionV>
                <wp:extent cx="3614468" cy="241540"/>
                <wp:effectExtent l="0" t="0" r="24130" b="254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6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664" w:rsidRPr="00222664" w:rsidRDefault="002226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2266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 Ruvyironza, les </w:t>
                            </w:r>
                            <w:r w:rsidR="00025BCD" w:rsidRPr="00222664">
                              <w:rPr>
                                <w:i/>
                                <w:sz w:val="16"/>
                                <w:szCs w:val="16"/>
                              </w:rPr>
                              <w:t>étudiants</w:t>
                            </w:r>
                            <w:r w:rsidRPr="0022266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suivent les explications de</w:t>
                            </w:r>
                            <w:r w:rsidRPr="00222664">
                              <w:rPr>
                                <w:i/>
                              </w:rPr>
                              <w:t xml:space="preserve"> </w:t>
                            </w:r>
                            <w:r w:rsidRPr="00222664">
                              <w:rPr>
                                <w:i/>
                                <w:sz w:val="16"/>
                                <w:szCs w:val="16"/>
                              </w:rPr>
                              <w:t>l’enseignant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3.2pt;margin-top:8.1pt;width:284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" fillcolor="white [3201]" strokecolor="white [3212]" strokeweight=".5pt">
                <v:textbox>
                  <w:txbxContent>
                    <w:p w:rsidR="00222664" w:rsidRPr="00222664" w:rsidRDefault="0022266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22664">
                        <w:rPr>
                          <w:i/>
                          <w:sz w:val="16"/>
                          <w:szCs w:val="16"/>
                        </w:rPr>
                        <w:t xml:space="preserve">A Ruvyironza, les </w:t>
                      </w:r>
                      <w:r w:rsidR="00025BCD" w:rsidRPr="00222664">
                        <w:rPr>
                          <w:i/>
                          <w:sz w:val="16"/>
                          <w:szCs w:val="16"/>
                        </w:rPr>
                        <w:t>étudiants</w:t>
                      </w:r>
                      <w:r w:rsidRPr="00222664">
                        <w:rPr>
                          <w:i/>
                          <w:sz w:val="16"/>
                          <w:szCs w:val="16"/>
                        </w:rPr>
                        <w:t xml:space="preserve"> suivent les explications de</w:t>
                      </w:r>
                      <w:r w:rsidRPr="00222664">
                        <w:rPr>
                          <w:i/>
                        </w:rPr>
                        <w:t xml:space="preserve"> </w:t>
                      </w:r>
                      <w:r w:rsidRPr="00222664">
                        <w:rPr>
                          <w:i/>
                          <w:sz w:val="16"/>
                          <w:szCs w:val="16"/>
                        </w:rPr>
                        <w:t>l’enseignant</w:t>
                      </w:r>
                    </w:p>
                  </w:txbxContent>
                </v:textbox>
              </v:shape>
            </w:pict>
          </mc:Fallback>
        </mc:AlternateContent>
      </w:r>
    </w:p>
    <w:p w:rsidR="001F0728" w:rsidRPr="007375B2" w:rsidRDefault="001F0728" w:rsidP="007375B2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7375B2">
        <w:rPr>
          <w:b/>
          <w:sz w:val="26"/>
          <w:szCs w:val="26"/>
        </w:rPr>
        <w:t>INTRODUCTION</w:t>
      </w:r>
    </w:p>
    <w:p w:rsidR="006D1514" w:rsidRPr="006C52B8" w:rsidRDefault="006D1514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C’est devenu une habitude pour l’Ecole Normale Supérieure d’envoyer les étudiants sur terrain pour concrétiser </w:t>
      </w:r>
      <w:r w:rsidR="005C6F20" w:rsidRPr="006C52B8">
        <w:rPr>
          <w:sz w:val="26"/>
          <w:szCs w:val="26"/>
        </w:rPr>
        <w:t>les apprentissages théorique</w:t>
      </w:r>
      <w:r w:rsidR="00143A51" w:rsidRPr="006C52B8">
        <w:rPr>
          <w:sz w:val="26"/>
          <w:szCs w:val="26"/>
        </w:rPr>
        <w:t>s par des illustrations réelles</w:t>
      </w:r>
      <w:r w:rsidR="00B74717" w:rsidRPr="006C52B8">
        <w:rPr>
          <w:sz w:val="26"/>
          <w:szCs w:val="26"/>
        </w:rPr>
        <w:t xml:space="preserve"> et pratiques.</w:t>
      </w:r>
    </w:p>
    <w:p w:rsidR="005F64AF" w:rsidRDefault="00B26CFA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En ce q</w:t>
      </w:r>
      <w:r w:rsidR="00E053A6" w:rsidRPr="006C52B8">
        <w:rPr>
          <w:sz w:val="26"/>
          <w:szCs w:val="26"/>
        </w:rPr>
        <w:t xml:space="preserve">ui concerne la Section </w:t>
      </w:r>
      <w:r w:rsidR="005D6BD2" w:rsidRPr="006C52B8">
        <w:rPr>
          <w:sz w:val="26"/>
          <w:szCs w:val="26"/>
        </w:rPr>
        <w:t xml:space="preserve">de </w:t>
      </w:r>
      <w:r w:rsidR="00F94E34" w:rsidRPr="006C52B8">
        <w:rPr>
          <w:sz w:val="26"/>
          <w:szCs w:val="26"/>
        </w:rPr>
        <w:t>Physique Technologie</w:t>
      </w:r>
      <w:r w:rsidRPr="006C52B8">
        <w:rPr>
          <w:sz w:val="26"/>
          <w:szCs w:val="26"/>
        </w:rPr>
        <w:t xml:space="preserve">, </w:t>
      </w:r>
      <w:r w:rsidR="00E053A6" w:rsidRPr="006C52B8">
        <w:rPr>
          <w:sz w:val="26"/>
          <w:szCs w:val="26"/>
        </w:rPr>
        <w:t xml:space="preserve">les excursions de la classe </w:t>
      </w:r>
      <w:r w:rsidR="002E7024" w:rsidRPr="006C52B8">
        <w:rPr>
          <w:sz w:val="26"/>
          <w:szCs w:val="26"/>
        </w:rPr>
        <w:t xml:space="preserve">de Bac III ont été </w:t>
      </w:r>
      <w:r w:rsidR="00842E87" w:rsidRPr="006C52B8">
        <w:rPr>
          <w:sz w:val="26"/>
          <w:szCs w:val="26"/>
        </w:rPr>
        <w:t>organisées</w:t>
      </w:r>
      <w:r w:rsidR="002E7024" w:rsidRPr="006C52B8">
        <w:rPr>
          <w:sz w:val="26"/>
          <w:szCs w:val="26"/>
        </w:rPr>
        <w:t xml:space="preserve"> en dates du 30 juin au 4 juillet 2025.</w:t>
      </w:r>
      <w:r w:rsidR="00E80761" w:rsidRPr="006C52B8">
        <w:rPr>
          <w:sz w:val="26"/>
          <w:szCs w:val="26"/>
        </w:rPr>
        <w:t xml:space="preserve"> Les sites qui ont été</w:t>
      </w:r>
      <w:r w:rsidR="00842E87" w:rsidRPr="006C52B8">
        <w:rPr>
          <w:sz w:val="26"/>
          <w:szCs w:val="26"/>
        </w:rPr>
        <w:t xml:space="preserve"> visitées sont : </w:t>
      </w:r>
      <w:r w:rsidR="00830BC9" w:rsidRPr="006C52B8">
        <w:rPr>
          <w:sz w:val="26"/>
          <w:szCs w:val="26"/>
        </w:rPr>
        <w:t>la Centrale</w:t>
      </w:r>
      <w:r w:rsidR="00557750" w:rsidRPr="006C52B8">
        <w:rPr>
          <w:sz w:val="26"/>
          <w:szCs w:val="26"/>
        </w:rPr>
        <w:t xml:space="preserve"> Hydroéléctrique (</w:t>
      </w:r>
      <w:r w:rsidR="00842E87" w:rsidRPr="006C52B8">
        <w:rPr>
          <w:sz w:val="26"/>
          <w:szCs w:val="26"/>
        </w:rPr>
        <w:t>CHE</w:t>
      </w:r>
      <w:r w:rsidR="00557750" w:rsidRPr="006C52B8">
        <w:rPr>
          <w:sz w:val="26"/>
          <w:szCs w:val="26"/>
        </w:rPr>
        <w:t>)</w:t>
      </w:r>
      <w:r w:rsidR="00842E87" w:rsidRPr="006C52B8">
        <w:rPr>
          <w:sz w:val="26"/>
          <w:szCs w:val="26"/>
        </w:rPr>
        <w:t xml:space="preserve"> Rwegura, </w:t>
      </w:r>
      <w:r w:rsidR="005D6BD2" w:rsidRPr="006C52B8">
        <w:rPr>
          <w:sz w:val="26"/>
          <w:szCs w:val="26"/>
        </w:rPr>
        <w:t>l’</w:t>
      </w:r>
      <w:r w:rsidR="00842E87" w:rsidRPr="006C52B8">
        <w:rPr>
          <w:sz w:val="26"/>
          <w:szCs w:val="26"/>
        </w:rPr>
        <w:t xml:space="preserve">OTB Rwegura, </w:t>
      </w:r>
      <w:r w:rsidR="005D6BD2" w:rsidRPr="006C52B8">
        <w:rPr>
          <w:sz w:val="26"/>
          <w:szCs w:val="26"/>
        </w:rPr>
        <w:t xml:space="preserve">la </w:t>
      </w:r>
      <w:r w:rsidR="00842E87" w:rsidRPr="006C52B8">
        <w:rPr>
          <w:sz w:val="26"/>
          <w:szCs w:val="26"/>
        </w:rPr>
        <w:t>Station météoloqiq</w:t>
      </w:r>
      <w:r w:rsidR="005D6BD2" w:rsidRPr="006C52B8">
        <w:rPr>
          <w:sz w:val="26"/>
          <w:szCs w:val="26"/>
        </w:rPr>
        <w:t xml:space="preserve">ue de Rwegura, l’Usine HORAMAMA, la </w:t>
      </w:r>
      <w:r w:rsidR="00FD7290" w:rsidRPr="006C52B8">
        <w:rPr>
          <w:sz w:val="26"/>
          <w:szCs w:val="26"/>
        </w:rPr>
        <w:t>C</w:t>
      </w:r>
      <w:r w:rsidR="00557750" w:rsidRPr="006C52B8">
        <w:rPr>
          <w:sz w:val="26"/>
          <w:szCs w:val="26"/>
        </w:rPr>
        <w:t>entr</w:t>
      </w:r>
      <w:r w:rsidR="00830BC9" w:rsidRPr="006C52B8">
        <w:rPr>
          <w:sz w:val="26"/>
          <w:szCs w:val="26"/>
        </w:rPr>
        <w:t>ale</w:t>
      </w:r>
      <w:r w:rsidR="00557750" w:rsidRPr="006C52B8">
        <w:rPr>
          <w:sz w:val="26"/>
          <w:szCs w:val="26"/>
        </w:rPr>
        <w:t xml:space="preserve"> </w:t>
      </w:r>
      <w:r w:rsidR="00FD7290" w:rsidRPr="006C52B8">
        <w:rPr>
          <w:sz w:val="26"/>
          <w:szCs w:val="26"/>
        </w:rPr>
        <w:t>H</w:t>
      </w:r>
      <w:r w:rsidR="00557750" w:rsidRPr="006C52B8">
        <w:rPr>
          <w:sz w:val="26"/>
          <w:szCs w:val="26"/>
        </w:rPr>
        <w:t>ydroéléctrique (CHE)</w:t>
      </w:r>
      <w:r w:rsidR="00FD7290" w:rsidRPr="006C52B8">
        <w:rPr>
          <w:sz w:val="26"/>
          <w:szCs w:val="26"/>
        </w:rPr>
        <w:t xml:space="preserve"> Ruvyironza </w:t>
      </w:r>
      <w:r w:rsidR="00355340" w:rsidRPr="006C52B8">
        <w:rPr>
          <w:sz w:val="26"/>
          <w:szCs w:val="26"/>
        </w:rPr>
        <w:t>et la Station météologique de Gitega</w:t>
      </w:r>
      <w:r w:rsidR="005D6DEE" w:rsidRPr="006C52B8">
        <w:rPr>
          <w:sz w:val="26"/>
          <w:szCs w:val="26"/>
        </w:rPr>
        <w:t>.</w:t>
      </w:r>
      <w:r w:rsidR="0062150D" w:rsidRPr="006C52B8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3EB9" wp14:editId="24C6494D">
                <wp:simplePos x="0" y="0"/>
                <wp:positionH relativeFrom="column">
                  <wp:posOffset>118122</wp:posOffset>
                </wp:positionH>
                <wp:positionV relativeFrom="paragraph">
                  <wp:posOffset>1888454</wp:posOffset>
                </wp:positionV>
                <wp:extent cx="3726611" cy="250166"/>
                <wp:effectExtent l="0" t="0" r="26670" b="1714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61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0D" w:rsidRPr="0062150D" w:rsidRDefault="0062150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3EB9" id="Zone de texte 11" o:spid="_x0000_s1027" type="#_x0000_t202" style="position:absolute;left:0;text-align:left;margin-left:9.3pt;margin-top:148.7pt;width:293.4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" fillcolor="white [3201]" strokecolor="white [3212]" strokeweight=".5pt">
                <v:textbox>
                  <w:txbxContent>
                    <w:p w:rsidR="0062150D" w:rsidRPr="0062150D" w:rsidRDefault="0062150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B2F" w:rsidRPr="006C52B8" w:rsidRDefault="006A5B2F" w:rsidP="00D64462">
      <w:pPr>
        <w:jc w:val="both"/>
        <w:rPr>
          <w:sz w:val="26"/>
          <w:szCs w:val="26"/>
        </w:rPr>
      </w:pPr>
    </w:p>
    <w:p w:rsidR="005F64AF" w:rsidRPr="006C52B8" w:rsidRDefault="002D7539" w:rsidP="00D64462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6C52B8">
        <w:rPr>
          <w:b/>
          <w:sz w:val="26"/>
          <w:szCs w:val="26"/>
        </w:rPr>
        <w:t xml:space="preserve">Visite aux </w:t>
      </w:r>
      <w:r w:rsidR="005F64AF" w:rsidRPr="006C52B8">
        <w:rPr>
          <w:b/>
          <w:sz w:val="26"/>
          <w:szCs w:val="26"/>
        </w:rPr>
        <w:t>CHE</w:t>
      </w:r>
      <w:r w:rsidR="00F50F0D" w:rsidRPr="006C52B8">
        <w:rPr>
          <w:b/>
          <w:sz w:val="26"/>
          <w:szCs w:val="26"/>
        </w:rPr>
        <w:t xml:space="preserve"> de</w:t>
      </w:r>
      <w:r w:rsidR="005F64AF" w:rsidRPr="006C52B8">
        <w:rPr>
          <w:b/>
          <w:sz w:val="26"/>
          <w:szCs w:val="26"/>
        </w:rPr>
        <w:t xml:space="preserve"> Rwegura</w:t>
      </w:r>
      <w:r w:rsidR="00F50F0D" w:rsidRPr="006C52B8">
        <w:rPr>
          <w:b/>
          <w:sz w:val="26"/>
          <w:szCs w:val="26"/>
        </w:rPr>
        <w:t xml:space="preserve"> et de</w:t>
      </w:r>
      <w:r w:rsidR="00513D28" w:rsidRPr="006C52B8">
        <w:rPr>
          <w:b/>
          <w:sz w:val="26"/>
          <w:szCs w:val="26"/>
        </w:rPr>
        <w:t xml:space="preserve"> Ruvyironza</w:t>
      </w:r>
    </w:p>
    <w:p w:rsidR="00095FAC" w:rsidRPr="006C52B8" w:rsidRDefault="00095FAC" w:rsidP="00095FAC">
      <w:pPr>
        <w:pStyle w:val="ListParagraph"/>
        <w:ind w:left="0"/>
        <w:jc w:val="both"/>
        <w:rPr>
          <w:b/>
          <w:noProof/>
          <w:sz w:val="26"/>
          <w:szCs w:val="26"/>
          <w:lang w:eastAsia="fr-FR"/>
        </w:rPr>
      </w:pPr>
    </w:p>
    <w:p w:rsidR="00095FAC" w:rsidRPr="006C52B8" w:rsidRDefault="00095FAC" w:rsidP="00095FAC">
      <w:pPr>
        <w:pStyle w:val="ListParagraph"/>
        <w:ind w:left="0"/>
        <w:jc w:val="both"/>
        <w:rPr>
          <w:b/>
          <w:noProof/>
          <w:sz w:val="26"/>
          <w:szCs w:val="26"/>
          <w:lang w:eastAsia="fr-FR"/>
        </w:rPr>
      </w:pPr>
    </w:p>
    <w:p w:rsidR="00095FAC" w:rsidRPr="006C52B8" w:rsidRDefault="0062150D" w:rsidP="00095FAC">
      <w:pPr>
        <w:pStyle w:val="ListParagraph"/>
        <w:ind w:left="0"/>
        <w:jc w:val="both"/>
        <w:rPr>
          <w:b/>
          <w:sz w:val="26"/>
          <w:szCs w:val="26"/>
        </w:rPr>
      </w:pPr>
      <w:r w:rsidRPr="006C52B8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AACAA" wp14:editId="4B3ECC4D">
                <wp:simplePos x="0" y="0"/>
                <wp:positionH relativeFrom="column">
                  <wp:posOffset>2783684</wp:posOffset>
                </wp:positionH>
                <wp:positionV relativeFrom="paragraph">
                  <wp:posOffset>1972801</wp:posOffset>
                </wp:positionV>
                <wp:extent cx="2324232" cy="293298"/>
                <wp:effectExtent l="0" t="0" r="19050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232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0D" w:rsidRPr="0062150D" w:rsidRDefault="0062150D">
                            <w:pPr>
                              <w:rPr>
                                <w:i/>
                              </w:rPr>
                            </w:pPr>
                            <w:r w:rsidRPr="0062150D">
                              <w:rPr>
                                <w:i/>
                              </w:rPr>
                              <w:t>Barrage Ruvyironza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ACAA" id="Zone de texte 10" o:spid="_x0000_s1028" type="#_x0000_t202" style="position:absolute;left:0;text-align:left;margin-left:219.2pt;margin-top:155.35pt;width:18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" fillcolor="white [3201]" strokecolor="white [3212]" strokeweight=".5pt">
                <v:textbox>
                  <w:txbxContent>
                    <w:p w:rsidR="0062150D" w:rsidRPr="0062150D" w:rsidRDefault="0062150D">
                      <w:pPr>
                        <w:rPr>
                          <w:i/>
                        </w:rPr>
                      </w:pPr>
                      <w:r w:rsidRPr="0062150D">
                        <w:rPr>
                          <w:i/>
                        </w:rPr>
                        <w:t>Barrage Ruvyironza</w:t>
                      </w:r>
                    </w:p>
                  </w:txbxContent>
                </v:textbox>
              </v:shape>
            </w:pict>
          </mc:Fallback>
        </mc:AlternateContent>
      </w:r>
      <w:r w:rsidR="00095FAC" w:rsidRPr="006C52B8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77F2" wp14:editId="35764DD1">
                <wp:simplePos x="0" y="0"/>
                <wp:positionH relativeFrom="column">
                  <wp:posOffset>109496</wp:posOffset>
                </wp:positionH>
                <wp:positionV relativeFrom="paragraph">
                  <wp:posOffset>1929668</wp:posOffset>
                </wp:positionV>
                <wp:extent cx="2518913" cy="276045"/>
                <wp:effectExtent l="0" t="0" r="15240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FAC" w:rsidRPr="00095FAC" w:rsidRDefault="00095FAC" w:rsidP="00095FAC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095FAC">
                              <w:rPr>
                                <w:i/>
                              </w:rPr>
                              <w:t>Lac de retenu de Rwegura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77F2" id="Zone de texte 8" o:spid="_x0000_s1029" type="#_x0000_t202" style="position:absolute;left:0;text-align:left;margin-left:8.6pt;margin-top:151.95pt;width:198.3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" fillcolor="white [3201]" strokecolor="white [3212]" strokeweight=".5pt">
                <v:textbox>
                  <w:txbxContent>
                    <w:p w:rsidR="00095FAC" w:rsidRPr="00095FAC" w:rsidRDefault="00095FAC" w:rsidP="00095FAC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095FAC">
                        <w:rPr>
                          <w:i/>
                        </w:rPr>
                        <w:t>Lac de retenu de Rwegura</w:t>
                      </w:r>
                    </w:p>
                  </w:txbxContent>
                </v:textbox>
              </v:shape>
            </w:pict>
          </mc:Fallback>
        </mc:AlternateContent>
      </w:r>
      <w:r w:rsidR="00095FAC" w:rsidRPr="006C52B8">
        <w:rPr>
          <w:b/>
          <w:noProof/>
          <w:sz w:val="26"/>
          <w:szCs w:val="26"/>
          <w:lang w:val="en-US"/>
        </w:rPr>
        <w:drawing>
          <wp:inline distT="0" distB="0" distL="0" distR="0" wp14:anchorId="169408AB" wp14:editId="481D555F">
            <wp:extent cx="2734574" cy="1852405"/>
            <wp:effectExtent l="0" t="0" r="8890" b="0"/>
            <wp:docPr id="6" name="Image 6" descr="C:\Users\Renilde\Pictures\PHOTOS TECHNO\IMG_20250630_151828_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ilde\Pictures\PHOTOS TECHNO\IMG_20250630_151828_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74" cy="18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FAC" w:rsidRPr="006C52B8">
        <w:rPr>
          <w:b/>
          <w:noProof/>
          <w:sz w:val="26"/>
          <w:szCs w:val="26"/>
          <w:lang w:val="en-US"/>
        </w:rPr>
        <w:drawing>
          <wp:inline distT="0" distB="0" distL="0" distR="0" wp14:anchorId="286101C4" wp14:editId="2C8D9764">
            <wp:extent cx="2553419" cy="1851130"/>
            <wp:effectExtent l="0" t="0" r="0" b="0"/>
            <wp:docPr id="7" name="Image 7" descr="C:\Users\Renilde\Pictures\PHOTOS TECHNO\IMG_20250703_123432_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ilde\Pictures\PHOTOS TECHNO\IMG_20250703_123432_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23" cy="185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AC" w:rsidRPr="006C52B8" w:rsidRDefault="00095FAC" w:rsidP="00D64462">
      <w:pPr>
        <w:jc w:val="both"/>
        <w:rPr>
          <w:sz w:val="26"/>
          <w:szCs w:val="26"/>
        </w:rPr>
      </w:pPr>
    </w:p>
    <w:p w:rsidR="00504BBA" w:rsidRPr="006C52B8" w:rsidRDefault="00504BBA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Au </w:t>
      </w:r>
      <w:r w:rsidR="00557750" w:rsidRPr="006C52B8">
        <w:rPr>
          <w:sz w:val="26"/>
          <w:szCs w:val="26"/>
        </w:rPr>
        <w:t>cours</w:t>
      </w:r>
      <w:r w:rsidRPr="006C52B8">
        <w:rPr>
          <w:sz w:val="26"/>
          <w:szCs w:val="26"/>
        </w:rPr>
        <w:t xml:space="preserve"> de </w:t>
      </w:r>
      <w:r w:rsidR="00BC49B0" w:rsidRPr="006C52B8">
        <w:rPr>
          <w:sz w:val="26"/>
          <w:szCs w:val="26"/>
        </w:rPr>
        <w:t>ces</w:t>
      </w:r>
      <w:r w:rsidR="00557750" w:rsidRPr="006C52B8">
        <w:rPr>
          <w:sz w:val="26"/>
          <w:szCs w:val="26"/>
        </w:rPr>
        <w:t xml:space="preserve"> excursion</w:t>
      </w:r>
      <w:r w:rsidR="00BC49B0" w:rsidRPr="006C52B8">
        <w:rPr>
          <w:sz w:val="26"/>
          <w:szCs w:val="26"/>
        </w:rPr>
        <w:t>s,</w:t>
      </w:r>
      <w:r w:rsidR="00557750" w:rsidRPr="006C52B8">
        <w:rPr>
          <w:sz w:val="26"/>
          <w:szCs w:val="26"/>
        </w:rPr>
        <w:t xml:space="preserve"> les étudiants ont visité l</w:t>
      </w:r>
      <w:r w:rsidRPr="006C52B8">
        <w:rPr>
          <w:sz w:val="26"/>
          <w:szCs w:val="26"/>
        </w:rPr>
        <w:t>a</w:t>
      </w:r>
      <w:r w:rsidR="00D236F7" w:rsidRPr="006C52B8">
        <w:rPr>
          <w:sz w:val="26"/>
          <w:szCs w:val="26"/>
        </w:rPr>
        <w:t xml:space="preserve"> Centrale</w:t>
      </w:r>
      <w:r w:rsidR="00AD3F09" w:rsidRPr="006C52B8">
        <w:rPr>
          <w:sz w:val="26"/>
          <w:szCs w:val="26"/>
        </w:rPr>
        <w:t xml:space="preserve"> </w:t>
      </w:r>
      <w:r w:rsidR="00D236F7" w:rsidRPr="006C52B8">
        <w:rPr>
          <w:sz w:val="26"/>
          <w:szCs w:val="26"/>
        </w:rPr>
        <w:t>Hydroélectrique</w:t>
      </w:r>
      <w:r w:rsidR="00AD3F09" w:rsidRPr="006C52B8">
        <w:rPr>
          <w:sz w:val="26"/>
          <w:szCs w:val="26"/>
        </w:rPr>
        <w:t xml:space="preserve"> (CHE) de Rwegura</w:t>
      </w:r>
      <w:r w:rsidRPr="006C52B8">
        <w:rPr>
          <w:sz w:val="26"/>
          <w:szCs w:val="26"/>
        </w:rPr>
        <w:t xml:space="preserve"> et la Centrale</w:t>
      </w:r>
      <w:r w:rsidR="00830BC9" w:rsidRPr="006C52B8">
        <w:rPr>
          <w:sz w:val="26"/>
          <w:szCs w:val="26"/>
        </w:rPr>
        <w:t xml:space="preserve"> Hydroélectrique de</w:t>
      </w:r>
      <w:r w:rsidRPr="006C52B8">
        <w:rPr>
          <w:sz w:val="26"/>
          <w:szCs w:val="26"/>
        </w:rPr>
        <w:t xml:space="preserve"> Ruvyironza.</w:t>
      </w:r>
    </w:p>
    <w:p w:rsidR="00AD3F09" w:rsidRPr="006C52B8" w:rsidRDefault="00504BBA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lastRenderedPageBreak/>
        <w:t>Parlant de la CHE de Rwegura</w:t>
      </w:r>
      <w:r w:rsidR="00557750" w:rsidRPr="006C52B8">
        <w:rPr>
          <w:sz w:val="26"/>
          <w:szCs w:val="26"/>
        </w:rPr>
        <w:t xml:space="preserve">, il est à savoir que </w:t>
      </w:r>
      <w:r w:rsidR="007C7BB9" w:rsidRPr="006C52B8">
        <w:rPr>
          <w:sz w:val="26"/>
          <w:szCs w:val="26"/>
        </w:rPr>
        <w:t>la CHE de Rwegura</w:t>
      </w:r>
      <w:r w:rsidR="00AD3F09" w:rsidRPr="006C52B8">
        <w:rPr>
          <w:sz w:val="26"/>
          <w:szCs w:val="26"/>
        </w:rPr>
        <w:t xml:space="preserve"> </w:t>
      </w:r>
      <w:r w:rsidR="00381BC8" w:rsidRPr="006C52B8">
        <w:rPr>
          <w:sz w:val="26"/>
          <w:szCs w:val="26"/>
        </w:rPr>
        <w:t>est</w:t>
      </w:r>
      <w:r w:rsidR="00513D28" w:rsidRPr="006C52B8">
        <w:rPr>
          <w:sz w:val="26"/>
          <w:szCs w:val="26"/>
        </w:rPr>
        <w:t xml:space="preserve"> parmi les centrales les plus importantes du Burundi. Elle est</w:t>
      </w:r>
      <w:r w:rsidR="00381BC8" w:rsidRPr="006C52B8">
        <w:rPr>
          <w:sz w:val="26"/>
          <w:szCs w:val="26"/>
        </w:rPr>
        <w:t xml:space="preserve"> composé</w:t>
      </w:r>
      <w:r w:rsidR="00513D28" w:rsidRPr="006C52B8">
        <w:rPr>
          <w:sz w:val="26"/>
          <w:szCs w:val="26"/>
        </w:rPr>
        <w:t>e</w:t>
      </w:r>
      <w:r w:rsidR="00381BC8" w:rsidRPr="006C52B8">
        <w:rPr>
          <w:sz w:val="26"/>
          <w:szCs w:val="26"/>
        </w:rPr>
        <w:t xml:space="preserve"> </w:t>
      </w:r>
      <w:r w:rsidR="00513D28" w:rsidRPr="006C52B8">
        <w:rPr>
          <w:sz w:val="26"/>
          <w:szCs w:val="26"/>
        </w:rPr>
        <w:t>d</w:t>
      </w:r>
      <w:r w:rsidR="00381BC8" w:rsidRPr="006C52B8">
        <w:rPr>
          <w:sz w:val="26"/>
          <w:szCs w:val="26"/>
        </w:rPr>
        <w:t>e cinq ouvrage</w:t>
      </w:r>
      <w:r w:rsidR="00513D28" w:rsidRPr="006C52B8">
        <w:rPr>
          <w:sz w:val="26"/>
          <w:szCs w:val="26"/>
        </w:rPr>
        <w:t>s</w:t>
      </w:r>
      <w:r w:rsidR="00381BC8" w:rsidRPr="006C52B8">
        <w:rPr>
          <w:sz w:val="26"/>
          <w:szCs w:val="26"/>
        </w:rPr>
        <w:t xml:space="preserve"> à savoir :</w:t>
      </w:r>
    </w:p>
    <w:p w:rsidR="00381BC8" w:rsidRPr="006C52B8" w:rsidRDefault="00381BC8" w:rsidP="00D644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Le lac de retenu</w:t>
      </w:r>
      <w:r w:rsidR="00BC49B0" w:rsidRPr="006C52B8">
        <w:rPr>
          <w:sz w:val="26"/>
          <w:szCs w:val="26"/>
        </w:rPr>
        <w:t> ;</w:t>
      </w:r>
    </w:p>
    <w:p w:rsidR="00381BC8" w:rsidRPr="006C52B8" w:rsidRDefault="00381BC8" w:rsidP="00D644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prise d’eau</w:t>
      </w:r>
      <w:r w:rsidR="00BC49B0" w:rsidRPr="006C52B8">
        <w:rPr>
          <w:sz w:val="26"/>
          <w:szCs w:val="26"/>
        </w:rPr>
        <w:t> ;</w:t>
      </w:r>
    </w:p>
    <w:p w:rsidR="00381BC8" w:rsidRPr="006C52B8" w:rsidRDefault="00381BC8" w:rsidP="00D644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cheminée d’équilibre</w:t>
      </w:r>
      <w:r w:rsidR="00BC49B0" w:rsidRPr="006C52B8">
        <w:rPr>
          <w:sz w:val="26"/>
          <w:szCs w:val="26"/>
        </w:rPr>
        <w:t> ;</w:t>
      </w:r>
    </w:p>
    <w:p w:rsidR="007C7BB9" w:rsidRPr="006C52B8" w:rsidRDefault="00381BC8" w:rsidP="00D644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conduite forcée et</w:t>
      </w:r>
    </w:p>
    <w:p w:rsidR="007C7BB9" w:rsidRPr="006C52B8" w:rsidRDefault="00513D28" w:rsidP="00D644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</w:t>
      </w:r>
      <w:r w:rsidR="00381BC8" w:rsidRPr="006C52B8">
        <w:rPr>
          <w:sz w:val="26"/>
          <w:szCs w:val="26"/>
        </w:rPr>
        <w:t xml:space="preserve"> </w:t>
      </w:r>
      <w:r w:rsidR="00CE5D9D" w:rsidRPr="006C52B8">
        <w:rPr>
          <w:sz w:val="26"/>
          <w:szCs w:val="26"/>
        </w:rPr>
        <w:t>centrale</w:t>
      </w:r>
      <w:r w:rsidR="00927E46" w:rsidRPr="006C52B8">
        <w:rPr>
          <w:sz w:val="26"/>
          <w:szCs w:val="26"/>
        </w:rPr>
        <w:t xml:space="preserve"> proprement dite</w:t>
      </w:r>
      <w:r w:rsidR="00BC49B0" w:rsidRPr="006C52B8">
        <w:rPr>
          <w:sz w:val="26"/>
          <w:szCs w:val="26"/>
        </w:rPr>
        <w:t>.</w:t>
      </w:r>
      <w:r w:rsidR="001E451A" w:rsidRPr="006C52B8">
        <w:rPr>
          <w:sz w:val="26"/>
          <w:szCs w:val="26"/>
        </w:rPr>
        <w:t xml:space="preserve"> </w:t>
      </w:r>
    </w:p>
    <w:p w:rsidR="007C7BB9" w:rsidRPr="006C52B8" w:rsidRDefault="007C7BB9" w:rsidP="00D64462">
      <w:pPr>
        <w:pStyle w:val="ListParagraph"/>
        <w:jc w:val="both"/>
        <w:rPr>
          <w:sz w:val="26"/>
          <w:szCs w:val="26"/>
        </w:rPr>
      </w:pPr>
    </w:p>
    <w:p w:rsidR="001E451A" w:rsidRPr="006C52B8" w:rsidRDefault="006F3208" w:rsidP="00D6446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Lac de retenu :</w:t>
      </w:r>
      <w:r w:rsidR="001E451A" w:rsidRPr="006C52B8">
        <w:rPr>
          <w:sz w:val="26"/>
          <w:szCs w:val="26"/>
        </w:rPr>
        <w:t xml:space="preserve"> </w:t>
      </w:r>
      <w:r w:rsidRPr="006C52B8">
        <w:rPr>
          <w:sz w:val="26"/>
          <w:szCs w:val="26"/>
        </w:rPr>
        <w:t>c</w:t>
      </w:r>
      <w:r w:rsidR="001E451A" w:rsidRPr="006C52B8">
        <w:rPr>
          <w:sz w:val="26"/>
          <w:szCs w:val="26"/>
        </w:rPr>
        <w:t>e la</w:t>
      </w:r>
      <w:r w:rsidR="00F773AA" w:rsidRPr="006C52B8">
        <w:rPr>
          <w:sz w:val="26"/>
          <w:szCs w:val="26"/>
        </w:rPr>
        <w:t>c</w:t>
      </w:r>
      <w:r w:rsidR="001E451A" w:rsidRPr="006C52B8">
        <w:rPr>
          <w:sz w:val="26"/>
          <w:szCs w:val="26"/>
        </w:rPr>
        <w:t xml:space="preserve"> est alimenté par la Rivière Mwokora et la rivière Kitenge. Elle </w:t>
      </w:r>
      <w:r w:rsidR="007C4F82" w:rsidRPr="006C52B8">
        <w:rPr>
          <w:sz w:val="26"/>
          <w:szCs w:val="26"/>
        </w:rPr>
        <w:t xml:space="preserve">est </w:t>
      </w:r>
      <w:r w:rsidR="001E451A" w:rsidRPr="006C52B8">
        <w:rPr>
          <w:sz w:val="26"/>
          <w:szCs w:val="26"/>
        </w:rPr>
        <w:t>com</w:t>
      </w:r>
      <w:r w:rsidR="007C4F82" w:rsidRPr="006C52B8">
        <w:rPr>
          <w:sz w:val="26"/>
          <w:szCs w:val="26"/>
        </w:rPr>
        <w:t>posé</w:t>
      </w:r>
      <w:r w:rsidR="008F39CA" w:rsidRPr="006C52B8">
        <w:rPr>
          <w:sz w:val="26"/>
          <w:szCs w:val="26"/>
        </w:rPr>
        <w:t>e</w:t>
      </w:r>
      <w:r w:rsidR="007C4F82" w:rsidRPr="006C52B8">
        <w:rPr>
          <w:sz w:val="26"/>
          <w:szCs w:val="26"/>
        </w:rPr>
        <w:t xml:space="preserve"> par trois parties à savoir :</w:t>
      </w:r>
      <w:r w:rsidR="001E451A" w:rsidRPr="006C52B8">
        <w:rPr>
          <w:sz w:val="26"/>
          <w:szCs w:val="26"/>
        </w:rPr>
        <w:t xml:space="preserve"> Le lac, l’</w:t>
      </w:r>
      <w:r w:rsidR="00F773AA" w:rsidRPr="006C52B8">
        <w:rPr>
          <w:sz w:val="26"/>
          <w:szCs w:val="26"/>
        </w:rPr>
        <w:t>évacuateur</w:t>
      </w:r>
      <w:r w:rsidR="001E451A" w:rsidRPr="006C52B8">
        <w:rPr>
          <w:sz w:val="26"/>
          <w:szCs w:val="26"/>
        </w:rPr>
        <w:t xml:space="preserve"> des retenus (sert à </w:t>
      </w:r>
      <w:r w:rsidR="00F773AA" w:rsidRPr="006C52B8">
        <w:rPr>
          <w:sz w:val="26"/>
          <w:szCs w:val="26"/>
        </w:rPr>
        <w:t>évacuer</w:t>
      </w:r>
      <w:r w:rsidR="001E451A" w:rsidRPr="006C52B8">
        <w:rPr>
          <w:sz w:val="26"/>
          <w:szCs w:val="26"/>
        </w:rPr>
        <w:t xml:space="preserve"> les crues) et l’</w:t>
      </w:r>
      <w:r w:rsidR="00F773AA" w:rsidRPr="006C52B8">
        <w:rPr>
          <w:sz w:val="26"/>
          <w:szCs w:val="26"/>
        </w:rPr>
        <w:t>évacuateur</w:t>
      </w:r>
      <w:r w:rsidR="001E451A" w:rsidRPr="006C52B8">
        <w:rPr>
          <w:sz w:val="26"/>
          <w:szCs w:val="26"/>
        </w:rPr>
        <w:t xml:space="preserve"> des fonds.</w:t>
      </w:r>
    </w:p>
    <w:p w:rsidR="00CF5877" w:rsidRPr="006C52B8" w:rsidRDefault="00CF5877" w:rsidP="00D64462">
      <w:pPr>
        <w:pStyle w:val="ListParagraph"/>
        <w:jc w:val="both"/>
        <w:rPr>
          <w:sz w:val="26"/>
          <w:szCs w:val="26"/>
        </w:rPr>
      </w:pPr>
    </w:p>
    <w:p w:rsidR="00CF5877" w:rsidRPr="006C52B8" w:rsidRDefault="00CF5877" w:rsidP="00D6446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prise d’ea</w:t>
      </w:r>
      <w:r w:rsidR="006F3208" w:rsidRPr="006C52B8">
        <w:rPr>
          <w:sz w:val="26"/>
          <w:szCs w:val="26"/>
        </w:rPr>
        <w:t>u : c</w:t>
      </w:r>
      <w:r w:rsidR="008D6D17" w:rsidRPr="006C52B8">
        <w:rPr>
          <w:sz w:val="26"/>
          <w:szCs w:val="26"/>
        </w:rPr>
        <w:t>’est i</w:t>
      </w:r>
      <w:r w:rsidRPr="006C52B8">
        <w:rPr>
          <w:sz w:val="26"/>
          <w:szCs w:val="26"/>
        </w:rPr>
        <w:t xml:space="preserve">ci </w:t>
      </w:r>
      <w:r w:rsidR="008D6D17" w:rsidRPr="006C52B8">
        <w:rPr>
          <w:sz w:val="26"/>
          <w:szCs w:val="26"/>
        </w:rPr>
        <w:t>qu’</w:t>
      </w:r>
      <w:r w:rsidRPr="006C52B8">
        <w:rPr>
          <w:sz w:val="26"/>
          <w:szCs w:val="26"/>
        </w:rPr>
        <w:t xml:space="preserve">on fait le </w:t>
      </w:r>
      <w:r w:rsidR="008D6D17" w:rsidRPr="006C52B8">
        <w:rPr>
          <w:sz w:val="26"/>
          <w:szCs w:val="26"/>
        </w:rPr>
        <w:t>réglage</w:t>
      </w:r>
      <w:r w:rsidRPr="006C52B8">
        <w:rPr>
          <w:sz w:val="26"/>
          <w:szCs w:val="26"/>
        </w:rPr>
        <w:t xml:space="preserve"> de la quantité d’eau</w:t>
      </w:r>
      <w:r w:rsidR="007C4F82" w:rsidRPr="006C52B8">
        <w:rPr>
          <w:sz w:val="26"/>
          <w:szCs w:val="26"/>
        </w:rPr>
        <w:t xml:space="preserve"> voulue</w:t>
      </w:r>
      <w:r w:rsidRPr="006C52B8">
        <w:rPr>
          <w:sz w:val="26"/>
          <w:szCs w:val="26"/>
        </w:rPr>
        <w:t xml:space="preserve"> </w:t>
      </w:r>
      <w:r w:rsidR="008D6D17" w:rsidRPr="006C52B8">
        <w:rPr>
          <w:sz w:val="26"/>
          <w:szCs w:val="26"/>
        </w:rPr>
        <w:t>à envoyer</w:t>
      </w:r>
      <w:r w:rsidRPr="006C52B8">
        <w:rPr>
          <w:sz w:val="26"/>
          <w:szCs w:val="26"/>
        </w:rPr>
        <w:t xml:space="preserve"> à la centrale.</w:t>
      </w:r>
    </w:p>
    <w:p w:rsidR="00CF5877" w:rsidRPr="006C52B8" w:rsidRDefault="00CF5877" w:rsidP="00D64462">
      <w:pPr>
        <w:pStyle w:val="ListParagraph"/>
        <w:jc w:val="both"/>
        <w:rPr>
          <w:sz w:val="26"/>
          <w:szCs w:val="26"/>
        </w:rPr>
      </w:pPr>
    </w:p>
    <w:p w:rsidR="00CF5877" w:rsidRPr="006C52B8" w:rsidRDefault="00C37BB9" w:rsidP="00D6446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c</w:t>
      </w:r>
      <w:r w:rsidR="00C64B05" w:rsidRPr="006C52B8">
        <w:rPr>
          <w:sz w:val="26"/>
          <w:szCs w:val="26"/>
        </w:rPr>
        <w:t>heminée d’équilibre : elle sert à éviter le</w:t>
      </w:r>
      <w:r w:rsidR="00746FE6" w:rsidRPr="006C52B8">
        <w:rPr>
          <w:sz w:val="26"/>
          <w:szCs w:val="26"/>
        </w:rPr>
        <w:t>s</w:t>
      </w:r>
      <w:r w:rsidR="00C64B05" w:rsidRPr="006C52B8">
        <w:rPr>
          <w:sz w:val="26"/>
          <w:szCs w:val="26"/>
        </w:rPr>
        <w:t xml:space="preserve"> coup</w:t>
      </w:r>
      <w:r w:rsidR="00746FE6" w:rsidRPr="006C52B8">
        <w:rPr>
          <w:sz w:val="26"/>
          <w:szCs w:val="26"/>
        </w:rPr>
        <w:t>s</w:t>
      </w:r>
      <w:r w:rsidR="00C64B05" w:rsidRPr="006C52B8">
        <w:rPr>
          <w:sz w:val="26"/>
          <w:szCs w:val="26"/>
        </w:rPr>
        <w:t xml:space="preserve"> de bélier</w:t>
      </w:r>
    </w:p>
    <w:p w:rsidR="00C64B05" w:rsidRPr="006C52B8" w:rsidRDefault="00C64B05" w:rsidP="00D64462">
      <w:pPr>
        <w:pStyle w:val="ListParagraph"/>
        <w:jc w:val="both"/>
        <w:rPr>
          <w:sz w:val="26"/>
          <w:szCs w:val="26"/>
        </w:rPr>
      </w:pPr>
    </w:p>
    <w:p w:rsidR="00C64B05" w:rsidRPr="006C52B8" w:rsidRDefault="00C64B05" w:rsidP="0007616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conduite forcée : c’est dans cet ouvrage que l’énergie potentiel</w:t>
      </w:r>
      <w:r w:rsidR="00B501AE" w:rsidRPr="006C52B8">
        <w:rPr>
          <w:sz w:val="26"/>
          <w:szCs w:val="26"/>
        </w:rPr>
        <w:t>le</w:t>
      </w:r>
      <w:r w:rsidRPr="006C52B8">
        <w:rPr>
          <w:sz w:val="26"/>
          <w:szCs w:val="26"/>
        </w:rPr>
        <w:t xml:space="preserve"> de l’eau qui se trouve dans le lac de retenu va se transformer en énergie symétrique</w:t>
      </w:r>
      <w:r w:rsidR="00746FE6" w:rsidRPr="006C52B8">
        <w:rPr>
          <w:sz w:val="26"/>
          <w:szCs w:val="26"/>
        </w:rPr>
        <w:t>,</w:t>
      </w:r>
      <w:r w:rsidRPr="006C52B8">
        <w:rPr>
          <w:sz w:val="26"/>
          <w:szCs w:val="26"/>
        </w:rPr>
        <w:t xml:space="preserve"> puis en énergie mécanique qui va faire tourner les turbines.</w:t>
      </w:r>
    </w:p>
    <w:p w:rsidR="00784565" w:rsidRPr="006C52B8" w:rsidRDefault="00784565" w:rsidP="00D64462">
      <w:pPr>
        <w:pStyle w:val="ListParagraph"/>
        <w:jc w:val="both"/>
        <w:rPr>
          <w:sz w:val="26"/>
          <w:szCs w:val="26"/>
        </w:rPr>
      </w:pPr>
    </w:p>
    <w:p w:rsidR="00784565" w:rsidRPr="006C52B8" w:rsidRDefault="00784565" w:rsidP="00D6446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La centrale proprement dite : à cet endroit, l’énergie mécanique va se transformer en énergie électrique par des processus d’électromagnétisme. </w:t>
      </w:r>
    </w:p>
    <w:p w:rsidR="00513D28" w:rsidRPr="006C52B8" w:rsidRDefault="00106587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En visitant les cinq ouvrages, </w:t>
      </w:r>
      <w:r w:rsidR="004B5536" w:rsidRPr="006C52B8">
        <w:rPr>
          <w:sz w:val="26"/>
          <w:szCs w:val="26"/>
        </w:rPr>
        <w:t>on con</w:t>
      </w:r>
      <w:r w:rsidR="007C4F82" w:rsidRPr="006C52B8">
        <w:rPr>
          <w:sz w:val="26"/>
          <w:szCs w:val="26"/>
        </w:rPr>
        <w:t>clue</w:t>
      </w:r>
      <w:r w:rsidR="00411463" w:rsidRPr="006C52B8">
        <w:rPr>
          <w:sz w:val="26"/>
          <w:szCs w:val="26"/>
        </w:rPr>
        <w:t xml:space="preserve"> que le fonctionnement d’un barrage est une application directe</w:t>
      </w:r>
      <w:r w:rsidR="004B5536" w:rsidRPr="006C52B8">
        <w:rPr>
          <w:sz w:val="26"/>
          <w:szCs w:val="26"/>
        </w:rPr>
        <w:t xml:space="preserve"> </w:t>
      </w:r>
      <w:r w:rsidR="00876AA8" w:rsidRPr="006C52B8">
        <w:rPr>
          <w:sz w:val="26"/>
          <w:szCs w:val="26"/>
        </w:rPr>
        <w:t xml:space="preserve">de deux </w:t>
      </w:r>
      <w:r w:rsidR="00746FE6" w:rsidRPr="006C52B8">
        <w:rPr>
          <w:sz w:val="26"/>
          <w:szCs w:val="26"/>
        </w:rPr>
        <w:t xml:space="preserve">cours </w:t>
      </w:r>
      <w:r w:rsidR="00876AA8" w:rsidRPr="006C52B8">
        <w:rPr>
          <w:sz w:val="26"/>
          <w:szCs w:val="26"/>
        </w:rPr>
        <w:t>à savoir</w:t>
      </w:r>
      <w:r w:rsidR="00746FE6" w:rsidRPr="006C52B8">
        <w:rPr>
          <w:sz w:val="26"/>
          <w:szCs w:val="26"/>
        </w:rPr>
        <w:t> :</w:t>
      </w:r>
      <w:r w:rsidR="007C4F82" w:rsidRPr="006C52B8">
        <w:rPr>
          <w:sz w:val="26"/>
          <w:szCs w:val="26"/>
        </w:rPr>
        <w:t xml:space="preserve"> le cours</w:t>
      </w:r>
      <w:r w:rsidR="00746FE6" w:rsidRPr="006C52B8">
        <w:rPr>
          <w:sz w:val="26"/>
          <w:szCs w:val="26"/>
        </w:rPr>
        <w:t xml:space="preserve"> </w:t>
      </w:r>
      <w:r w:rsidR="007871D3" w:rsidRPr="006C52B8">
        <w:rPr>
          <w:sz w:val="26"/>
          <w:szCs w:val="26"/>
        </w:rPr>
        <w:t xml:space="preserve">de </w:t>
      </w:r>
      <w:r w:rsidR="007C4F82" w:rsidRPr="006C52B8">
        <w:rPr>
          <w:sz w:val="26"/>
          <w:szCs w:val="26"/>
        </w:rPr>
        <w:t>la Mécanique</w:t>
      </w:r>
      <w:r w:rsidR="007871D3" w:rsidRPr="006C52B8">
        <w:rPr>
          <w:sz w:val="26"/>
          <w:szCs w:val="26"/>
        </w:rPr>
        <w:t xml:space="preserve"> des F</w:t>
      </w:r>
      <w:r w:rsidRPr="006C52B8">
        <w:rPr>
          <w:sz w:val="26"/>
          <w:szCs w:val="26"/>
        </w:rPr>
        <w:t xml:space="preserve">luides et </w:t>
      </w:r>
      <w:r w:rsidR="007C4F82" w:rsidRPr="006C52B8">
        <w:rPr>
          <w:sz w:val="26"/>
          <w:szCs w:val="26"/>
        </w:rPr>
        <w:t xml:space="preserve">le cours de </w:t>
      </w:r>
      <w:r w:rsidRPr="006C52B8">
        <w:rPr>
          <w:sz w:val="26"/>
          <w:szCs w:val="26"/>
        </w:rPr>
        <w:t xml:space="preserve">la Mécanique </w:t>
      </w:r>
      <w:r w:rsidR="00667CB8" w:rsidRPr="006C52B8">
        <w:rPr>
          <w:sz w:val="26"/>
          <w:szCs w:val="26"/>
        </w:rPr>
        <w:t>Générale</w:t>
      </w:r>
      <w:r w:rsidRPr="006C52B8">
        <w:rPr>
          <w:sz w:val="26"/>
          <w:szCs w:val="26"/>
        </w:rPr>
        <w:t>.</w:t>
      </w:r>
      <w:r w:rsidR="00504BBA" w:rsidRPr="006C52B8">
        <w:rPr>
          <w:sz w:val="26"/>
          <w:szCs w:val="26"/>
        </w:rPr>
        <w:t xml:space="preserve"> </w:t>
      </w:r>
    </w:p>
    <w:p w:rsidR="00411463" w:rsidRPr="006C52B8" w:rsidRDefault="00022907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A titre d’information, </w:t>
      </w:r>
      <w:r w:rsidR="007871D3" w:rsidRPr="006C52B8">
        <w:rPr>
          <w:sz w:val="26"/>
          <w:szCs w:val="26"/>
        </w:rPr>
        <w:t>la Mécanique des Fluides étudie le comportement des fluides</w:t>
      </w:r>
      <w:r w:rsidR="00A03339" w:rsidRPr="006C52B8">
        <w:rPr>
          <w:sz w:val="26"/>
          <w:szCs w:val="26"/>
        </w:rPr>
        <w:t xml:space="preserve"> en repos ou </w:t>
      </w:r>
      <w:r w:rsidR="007B1119" w:rsidRPr="006C52B8">
        <w:rPr>
          <w:sz w:val="26"/>
          <w:szCs w:val="26"/>
        </w:rPr>
        <w:t xml:space="preserve"> en mouvement</w:t>
      </w:r>
      <w:r w:rsidR="007871D3" w:rsidRPr="006C52B8">
        <w:rPr>
          <w:sz w:val="26"/>
          <w:szCs w:val="26"/>
        </w:rPr>
        <w:t xml:space="preserve"> tandis que la Mécanique Générale </w:t>
      </w:r>
      <w:r w:rsidR="00D25284" w:rsidRPr="006C52B8">
        <w:rPr>
          <w:sz w:val="26"/>
          <w:szCs w:val="26"/>
        </w:rPr>
        <w:t>traite</w:t>
      </w:r>
      <w:r w:rsidR="007871D3" w:rsidRPr="006C52B8">
        <w:rPr>
          <w:sz w:val="26"/>
          <w:szCs w:val="26"/>
        </w:rPr>
        <w:t xml:space="preserve"> le comportement des solides en repos ou en mouvement.</w:t>
      </w:r>
    </w:p>
    <w:p w:rsidR="00CE5D9D" w:rsidRPr="006C52B8" w:rsidRDefault="00CE5D9D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Les étudiants ont eu la chance de visiter tous ces ouvrages et </w:t>
      </w:r>
      <w:r w:rsidR="00426A09" w:rsidRPr="006C52B8">
        <w:rPr>
          <w:sz w:val="26"/>
          <w:szCs w:val="26"/>
        </w:rPr>
        <w:t>grâce</w:t>
      </w:r>
      <w:r w:rsidRPr="006C52B8">
        <w:rPr>
          <w:sz w:val="26"/>
          <w:szCs w:val="26"/>
        </w:rPr>
        <w:t xml:space="preserve"> </w:t>
      </w:r>
      <w:r w:rsidR="005F6FBE" w:rsidRPr="006C52B8">
        <w:rPr>
          <w:sz w:val="26"/>
          <w:szCs w:val="26"/>
        </w:rPr>
        <w:t>aux équipes</w:t>
      </w:r>
      <w:r w:rsidRPr="006C52B8">
        <w:rPr>
          <w:sz w:val="26"/>
          <w:szCs w:val="26"/>
        </w:rPr>
        <w:t xml:space="preserve"> technique</w:t>
      </w:r>
      <w:r w:rsidR="005F6FBE" w:rsidRPr="006C52B8">
        <w:rPr>
          <w:sz w:val="26"/>
          <w:szCs w:val="26"/>
        </w:rPr>
        <w:t>s</w:t>
      </w:r>
      <w:r w:rsidRPr="006C52B8">
        <w:rPr>
          <w:sz w:val="26"/>
          <w:szCs w:val="26"/>
        </w:rPr>
        <w:t xml:space="preserve"> rencontrée</w:t>
      </w:r>
      <w:r w:rsidR="005F6FBE" w:rsidRPr="006C52B8">
        <w:rPr>
          <w:sz w:val="26"/>
          <w:szCs w:val="26"/>
        </w:rPr>
        <w:t>s</w:t>
      </w:r>
      <w:r w:rsidRPr="006C52B8">
        <w:rPr>
          <w:sz w:val="26"/>
          <w:szCs w:val="26"/>
        </w:rPr>
        <w:t xml:space="preserve"> sur terrain, ils ont </w:t>
      </w:r>
      <w:r w:rsidR="008B1E32" w:rsidRPr="006C52B8">
        <w:rPr>
          <w:sz w:val="26"/>
          <w:szCs w:val="26"/>
        </w:rPr>
        <w:t>été outillés sur</w:t>
      </w:r>
      <w:r w:rsidRPr="006C52B8">
        <w:rPr>
          <w:sz w:val="26"/>
          <w:szCs w:val="26"/>
        </w:rPr>
        <w:t xml:space="preserve"> le processus de</w:t>
      </w:r>
      <w:r w:rsidR="008B1E32" w:rsidRPr="006C52B8">
        <w:rPr>
          <w:sz w:val="26"/>
          <w:szCs w:val="26"/>
        </w:rPr>
        <w:t xml:space="preserve"> la</w:t>
      </w:r>
      <w:r w:rsidRPr="006C52B8">
        <w:rPr>
          <w:sz w:val="26"/>
          <w:szCs w:val="26"/>
        </w:rPr>
        <w:t xml:space="preserve"> </w:t>
      </w:r>
      <w:r w:rsidR="00426A09" w:rsidRPr="006C52B8">
        <w:rPr>
          <w:sz w:val="26"/>
          <w:szCs w:val="26"/>
        </w:rPr>
        <w:t xml:space="preserve">production de l’électricité depuis le captage de l’eau jusqu’à l’obtention du courant électrique. </w:t>
      </w:r>
    </w:p>
    <w:p w:rsidR="005F71CA" w:rsidRPr="006C52B8" w:rsidRDefault="009E7A05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lastRenderedPageBreak/>
        <w:t xml:space="preserve">Les étudiants ont </w:t>
      </w:r>
      <w:r w:rsidR="007C4F82" w:rsidRPr="006C52B8">
        <w:rPr>
          <w:sz w:val="26"/>
          <w:szCs w:val="26"/>
        </w:rPr>
        <w:t xml:space="preserve">eu </w:t>
      </w:r>
      <w:r w:rsidRPr="006C52B8">
        <w:rPr>
          <w:sz w:val="26"/>
          <w:szCs w:val="26"/>
        </w:rPr>
        <w:t xml:space="preserve">aussi l’occasion </w:t>
      </w:r>
      <w:r w:rsidR="004E0896" w:rsidRPr="006C52B8">
        <w:rPr>
          <w:sz w:val="26"/>
          <w:szCs w:val="26"/>
        </w:rPr>
        <w:t>d’observer</w:t>
      </w:r>
      <w:r w:rsidRPr="006C52B8">
        <w:rPr>
          <w:sz w:val="26"/>
          <w:szCs w:val="26"/>
        </w:rPr>
        <w:t xml:space="preserve"> les </w:t>
      </w:r>
      <w:r w:rsidR="006C0C25" w:rsidRPr="006C52B8">
        <w:rPr>
          <w:sz w:val="26"/>
          <w:szCs w:val="26"/>
        </w:rPr>
        <w:t>différentes</w:t>
      </w:r>
      <w:r w:rsidRPr="006C52B8">
        <w:rPr>
          <w:sz w:val="26"/>
          <w:szCs w:val="26"/>
        </w:rPr>
        <w:t xml:space="preserve"> machines qui </w:t>
      </w:r>
      <w:r w:rsidR="006C0C25" w:rsidRPr="006C52B8">
        <w:rPr>
          <w:sz w:val="26"/>
          <w:szCs w:val="26"/>
        </w:rPr>
        <w:t>opèrent</w:t>
      </w:r>
      <w:r w:rsidRPr="006C52B8">
        <w:rPr>
          <w:sz w:val="26"/>
          <w:szCs w:val="26"/>
        </w:rPr>
        <w:t xml:space="preserve"> dans </w:t>
      </w:r>
      <w:r w:rsidR="00D3709C" w:rsidRPr="006C52B8">
        <w:rPr>
          <w:sz w:val="26"/>
          <w:szCs w:val="26"/>
        </w:rPr>
        <w:t>la</w:t>
      </w:r>
      <w:r w:rsidR="009C4009" w:rsidRPr="006C52B8">
        <w:rPr>
          <w:sz w:val="26"/>
          <w:szCs w:val="26"/>
        </w:rPr>
        <w:t xml:space="preserve"> centrale </w:t>
      </w:r>
      <w:r w:rsidR="007C4F82" w:rsidRPr="006C52B8">
        <w:rPr>
          <w:sz w:val="26"/>
          <w:szCs w:val="26"/>
        </w:rPr>
        <w:t xml:space="preserve">de </w:t>
      </w:r>
      <w:r w:rsidR="004E0896" w:rsidRPr="006C52B8">
        <w:rPr>
          <w:sz w:val="26"/>
          <w:szCs w:val="26"/>
        </w:rPr>
        <w:t>R</w:t>
      </w:r>
      <w:r w:rsidR="007C4F82" w:rsidRPr="006C52B8">
        <w:rPr>
          <w:sz w:val="26"/>
          <w:szCs w:val="26"/>
        </w:rPr>
        <w:t>wegura</w:t>
      </w:r>
      <w:r w:rsidR="009C4009" w:rsidRPr="006C52B8">
        <w:rPr>
          <w:sz w:val="26"/>
          <w:szCs w:val="26"/>
        </w:rPr>
        <w:t>,</w:t>
      </w:r>
      <w:r w:rsidR="004E0896" w:rsidRPr="006C52B8">
        <w:rPr>
          <w:sz w:val="26"/>
          <w:szCs w:val="26"/>
        </w:rPr>
        <w:t xml:space="preserve"> leurs noms et </w:t>
      </w:r>
      <w:r w:rsidR="009C4009" w:rsidRPr="006C52B8">
        <w:rPr>
          <w:sz w:val="26"/>
          <w:szCs w:val="26"/>
        </w:rPr>
        <w:t xml:space="preserve">leurs </w:t>
      </w:r>
      <w:r w:rsidR="006C0C25" w:rsidRPr="006C52B8">
        <w:rPr>
          <w:sz w:val="26"/>
          <w:szCs w:val="26"/>
        </w:rPr>
        <w:t>rôles</w:t>
      </w:r>
      <w:r w:rsidR="00752C70" w:rsidRPr="006C52B8">
        <w:rPr>
          <w:sz w:val="26"/>
          <w:szCs w:val="26"/>
        </w:rPr>
        <w:t xml:space="preserve"> respectif</w:t>
      </w:r>
      <w:r w:rsidR="009C4009" w:rsidRPr="006C52B8">
        <w:rPr>
          <w:sz w:val="26"/>
          <w:szCs w:val="26"/>
        </w:rPr>
        <w:t>s.</w:t>
      </w:r>
    </w:p>
    <w:p w:rsidR="006C52B8" w:rsidRPr="006C52B8" w:rsidRDefault="006C52B8" w:rsidP="00D64462">
      <w:pPr>
        <w:jc w:val="both"/>
        <w:rPr>
          <w:sz w:val="26"/>
          <w:szCs w:val="26"/>
        </w:rPr>
      </w:pPr>
      <w:r w:rsidRPr="006C52B8">
        <w:rPr>
          <w:noProof/>
          <w:sz w:val="26"/>
          <w:szCs w:val="26"/>
          <w:lang w:val="en-US"/>
        </w:rPr>
        <w:drawing>
          <wp:inline distT="0" distB="0" distL="0" distR="0" wp14:anchorId="4EF5B357" wp14:editId="42EDEC8B">
            <wp:extent cx="3950898" cy="1742536"/>
            <wp:effectExtent l="0" t="0" r="0" b="0"/>
            <wp:docPr id="12" name="Image 12" descr="C:\Users\Renilde\Pictures\PHOTOS TECHNO\IMG_20250630_171651_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ilde\Pictures\PHOTOS TECHNO\IMG_20250630_171651_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63" cy="17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B8" w:rsidRDefault="006C52B8" w:rsidP="00D64462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109496</wp:posOffset>
                </wp:positionH>
                <wp:positionV relativeFrom="paragraph">
                  <wp:posOffset>51675</wp:posOffset>
                </wp:positionV>
                <wp:extent cx="3881886" cy="388188"/>
                <wp:effectExtent l="0" t="0" r="2349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6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2B8" w:rsidRPr="006C52B8" w:rsidRDefault="006C52B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C52B8">
                              <w:rPr>
                                <w:i/>
                                <w:sz w:val="18"/>
                                <w:szCs w:val="18"/>
                              </w:rPr>
                              <w:t>Les étudiants en trai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6C52B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suivre les explications du guide à la</w:t>
                            </w:r>
                            <w:r w:rsidRPr="006C52B8">
                              <w:rPr>
                                <w:i/>
                              </w:rPr>
                              <w:t xml:space="preserve"> central </w:t>
                            </w:r>
                            <w:r w:rsidRPr="006C52B8">
                              <w:rPr>
                                <w:i/>
                                <w:sz w:val="18"/>
                                <w:szCs w:val="18"/>
                              </w:rPr>
                              <w:t>Rwegura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left:0;text-align:left;margin-left:8.6pt;margin-top:4.05pt;width:305.6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" fillcolor="white [3201]" strokecolor="white [3212]" strokeweight=".5pt">
                <v:textbox>
                  <w:txbxContent>
                    <w:p w:rsidR="006C52B8" w:rsidRPr="006C52B8" w:rsidRDefault="006C52B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C52B8">
                        <w:rPr>
                          <w:i/>
                          <w:sz w:val="18"/>
                          <w:szCs w:val="18"/>
                        </w:rPr>
                        <w:t>Les étudiants en trai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</w:t>
                      </w:r>
                      <w:r w:rsidRPr="006C52B8">
                        <w:rPr>
                          <w:i/>
                          <w:sz w:val="18"/>
                          <w:szCs w:val="18"/>
                        </w:rPr>
                        <w:t xml:space="preserve"> de suivre les explications du guide à la</w:t>
                      </w:r>
                      <w:r w:rsidRPr="006C52B8">
                        <w:rPr>
                          <w:i/>
                        </w:rPr>
                        <w:t xml:space="preserve"> central </w:t>
                      </w:r>
                      <w:r w:rsidRPr="006C52B8">
                        <w:rPr>
                          <w:i/>
                          <w:sz w:val="18"/>
                          <w:szCs w:val="18"/>
                        </w:rPr>
                        <w:t>Rwegura</w:t>
                      </w:r>
                    </w:p>
                  </w:txbxContent>
                </v:textbox>
              </v:shape>
            </w:pict>
          </mc:Fallback>
        </mc:AlternateContent>
      </w:r>
    </w:p>
    <w:p w:rsidR="006C52B8" w:rsidRDefault="006C52B8" w:rsidP="00D64462">
      <w:pPr>
        <w:jc w:val="both"/>
        <w:rPr>
          <w:sz w:val="26"/>
          <w:szCs w:val="26"/>
        </w:rPr>
      </w:pPr>
    </w:p>
    <w:p w:rsidR="00987DCB" w:rsidRPr="006C52B8" w:rsidRDefault="00A26A57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La CHE Ruvyironza quant à elle</w:t>
      </w:r>
      <w:r w:rsidR="00841083" w:rsidRPr="006C52B8">
        <w:rPr>
          <w:sz w:val="26"/>
          <w:szCs w:val="26"/>
        </w:rPr>
        <w:t>,</w:t>
      </w:r>
      <w:r w:rsidRPr="006C52B8">
        <w:rPr>
          <w:sz w:val="26"/>
          <w:szCs w:val="26"/>
        </w:rPr>
        <w:t xml:space="preserve"> est alimenté</w:t>
      </w:r>
      <w:r w:rsidR="00841083" w:rsidRPr="006C52B8">
        <w:rPr>
          <w:sz w:val="26"/>
          <w:szCs w:val="26"/>
        </w:rPr>
        <w:t>e</w:t>
      </w:r>
      <w:r w:rsidRPr="006C52B8">
        <w:rPr>
          <w:sz w:val="26"/>
          <w:szCs w:val="26"/>
        </w:rPr>
        <w:t xml:space="preserve"> par une </w:t>
      </w:r>
      <w:r w:rsidR="00AA375B" w:rsidRPr="006C52B8">
        <w:rPr>
          <w:sz w:val="26"/>
          <w:szCs w:val="26"/>
        </w:rPr>
        <w:t>seule</w:t>
      </w:r>
      <w:r w:rsidRPr="006C52B8">
        <w:rPr>
          <w:sz w:val="26"/>
          <w:szCs w:val="26"/>
        </w:rPr>
        <w:t xml:space="preserve"> rivière (Ruvyironza)</w:t>
      </w:r>
      <w:r w:rsidR="00841083" w:rsidRPr="006C52B8">
        <w:rPr>
          <w:sz w:val="26"/>
          <w:szCs w:val="26"/>
        </w:rPr>
        <w:t xml:space="preserve"> qui a été déviée. La</w:t>
      </w:r>
      <w:r w:rsidR="00987DCB" w:rsidRPr="006C52B8">
        <w:rPr>
          <w:sz w:val="26"/>
          <w:szCs w:val="26"/>
        </w:rPr>
        <w:t xml:space="preserve"> CHE Ruvyironza et </w:t>
      </w:r>
      <w:r w:rsidR="00612CD7" w:rsidRPr="006C52B8">
        <w:rPr>
          <w:sz w:val="26"/>
          <w:szCs w:val="26"/>
        </w:rPr>
        <w:t>l</w:t>
      </w:r>
      <w:r w:rsidR="00841083" w:rsidRPr="006C52B8">
        <w:rPr>
          <w:sz w:val="26"/>
          <w:szCs w:val="26"/>
        </w:rPr>
        <w:t>a</w:t>
      </w:r>
      <w:r w:rsidR="00612CD7" w:rsidRPr="006C52B8">
        <w:rPr>
          <w:sz w:val="26"/>
          <w:szCs w:val="26"/>
        </w:rPr>
        <w:t xml:space="preserve"> CHE Rwegura </w:t>
      </w:r>
      <w:r w:rsidR="007C4F82" w:rsidRPr="006C52B8">
        <w:rPr>
          <w:sz w:val="26"/>
          <w:szCs w:val="26"/>
        </w:rPr>
        <w:t xml:space="preserve"> diffèrent sur quelques points</w:t>
      </w:r>
      <w:r w:rsidR="00841083" w:rsidRPr="006C52B8">
        <w:rPr>
          <w:sz w:val="26"/>
          <w:szCs w:val="26"/>
        </w:rPr>
        <w:t>.</w:t>
      </w:r>
      <w:r w:rsidR="007C4F82" w:rsidRPr="006C52B8">
        <w:rPr>
          <w:sz w:val="26"/>
          <w:szCs w:val="26"/>
        </w:rPr>
        <w:t xml:space="preserve"> </w:t>
      </w:r>
      <w:r w:rsidR="00841083" w:rsidRPr="006C52B8">
        <w:rPr>
          <w:sz w:val="26"/>
          <w:szCs w:val="26"/>
        </w:rPr>
        <w:t>Les</w:t>
      </w:r>
      <w:r w:rsidR="007C4F82" w:rsidRPr="006C52B8">
        <w:rPr>
          <w:sz w:val="26"/>
          <w:szCs w:val="26"/>
        </w:rPr>
        <w:t xml:space="preserve"> plus saillants sont les suivants</w:t>
      </w:r>
      <w:r w:rsidR="00612CD7" w:rsidRPr="006C52B8">
        <w:rPr>
          <w:sz w:val="26"/>
          <w:szCs w:val="26"/>
        </w:rPr>
        <w:t> :</w:t>
      </w:r>
    </w:p>
    <w:p w:rsidR="00612CD7" w:rsidRPr="006C52B8" w:rsidRDefault="00612CD7" w:rsidP="00D6446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La CHE Rwegura est une centrale de haute chute tandis que la CHE de Ruvyironza </w:t>
      </w:r>
      <w:r w:rsidR="00D55D03" w:rsidRPr="006C52B8">
        <w:rPr>
          <w:sz w:val="26"/>
          <w:szCs w:val="26"/>
        </w:rPr>
        <w:t>est une centrale de basse chute ;</w:t>
      </w:r>
    </w:p>
    <w:p w:rsidR="00612CD7" w:rsidRPr="006C52B8" w:rsidRDefault="00612CD7" w:rsidP="00D6446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A la CHE Rwegure on utilise des turbines pe</w:t>
      </w:r>
      <w:r w:rsidR="003C4F87" w:rsidRPr="006C52B8">
        <w:rPr>
          <w:sz w:val="26"/>
          <w:szCs w:val="26"/>
        </w:rPr>
        <w:t>r</w:t>
      </w:r>
      <w:r w:rsidRPr="006C52B8">
        <w:rPr>
          <w:sz w:val="26"/>
          <w:szCs w:val="26"/>
        </w:rPr>
        <w:t xml:space="preserve">ton tandis qu’à la CHE Ruvyironza, on utilise les turbines </w:t>
      </w:r>
      <w:r w:rsidR="00D55D03" w:rsidRPr="006C52B8">
        <w:rPr>
          <w:sz w:val="26"/>
          <w:szCs w:val="26"/>
        </w:rPr>
        <w:t>Franç</w:t>
      </w:r>
      <w:r w:rsidR="00F117FE" w:rsidRPr="006C52B8">
        <w:rPr>
          <w:sz w:val="26"/>
          <w:szCs w:val="26"/>
        </w:rPr>
        <w:t>is</w:t>
      </w:r>
      <w:r w:rsidRPr="006C52B8">
        <w:rPr>
          <w:sz w:val="26"/>
          <w:szCs w:val="26"/>
        </w:rPr>
        <w:t xml:space="preserve">. </w:t>
      </w:r>
    </w:p>
    <w:p w:rsidR="000B3BFE" w:rsidRPr="006C52B8" w:rsidRDefault="000B3BFE" w:rsidP="00D64462">
      <w:pPr>
        <w:jc w:val="both"/>
        <w:rPr>
          <w:sz w:val="26"/>
          <w:szCs w:val="26"/>
        </w:rPr>
      </w:pPr>
    </w:p>
    <w:p w:rsidR="00386A4A" w:rsidRPr="00717AC4" w:rsidRDefault="00D2001B" w:rsidP="00717AC4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6C52B8">
        <w:rPr>
          <w:b/>
          <w:sz w:val="26"/>
          <w:szCs w:val="26"/>
        </w:rPr>
        <w:t xml:space="preserve">Visite à l’Usine de transformation du thé </w:t>
      </w:r>
      <w:r w:rsidR="005F71CA" w:rsidRPr="006C52B8">
        <w:rPr>
          <w:b/>
          <w:sz w:val="26"/>
          <w:szCs w:val="26"/>
        </w:rPr>
        <w:t>(OTB) Rwegura</w:t>
      </w:r>
      <w:r w:rsidRPr="006C52B8">
        <w:rPr>
          <w:b/>
          <w:sz w:val="26"/>
          <w:szCs w:val="26"/>
        </w:rPr>
        <w:t xml:space="preserve"> et à l’Usine </w:t>
      </w:r>
      <w:r w:rsidR="00410BEB" w:rsidRPr="006C52B8">
        <w:rPr>
          <w:b/>
          <w:sz w:val="26"/>
          <w:szCs w:val="26"/>
        </w:rPr>
        <w:t xml:space="preserve">de transformation du café </w:t>
      </w:r>
      <w:r w:rsidRPr="006C52B8">
        <w:rPr>
          <w:b/>
          <w:sz w:val="26"/>
          <w:szCs w:val="26"/>
        </w:rPr>
        <w:t>Horamama.</w:t>
      </w:r>
    </w:p>
    <w:p w:rsidR="00717AC4" w:rsidRDefault="00386A4A" w:rsidP="00777756">
      <w:pPr>
        <w:ind w:left="360"/>
        <w:jc w:val="both"/>
        <w:rPr>
          <w:b/>
          <w:noProof/>
          <w:sz w:val="26"/>
          <w:szCs w:val="26"/>
          <w:lang w:eastAsia="fr-FR"/>
        </w:rPr>
      </w:pPr>
      <w:r>
        <w:rPr>
          <w:b/>
          <w:noProof/>
          <w:sz w:val="26"/>
          <w:szCs w:val="26"/>
          <w:lang w:eastAsia="fr-FR"/>
        </w:rPr>
        <w:t xml:space="preserve">  </w:t>
      </w:r>
    </w:p>
    <w:p w:rsidR="00777756" w:rsidRDefault="00386A4A" w:rsidP="00777756">
      <w:pPr>
        <w:ind w:left="36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5E6C3114" wp14:editId="77A3C32D">
            <wp:extent cx="2216989" cy="1543965"/>
            <wp:effectExtent l="0" t="0" r="0" b="0"/>
            <wp:docPr id="3" name="Image 3" descr="C:\Users\Renilde\Pictures\PHOTOS TECHNO\IMG_20250701_104330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ilde\Pictures\PHOTOS TECHNO\IMG_20250701_104330_1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09" cy="15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AC4">
        <w:rPr>
          <w:b/>
          <w:noProof/>
          <w:sz w:val="26"/>
          <w:szCs w:val="26"/>
          <w:lang w:eastAsia="fr-FR"/>
        </w:rPr>
        <w:t xml:space="preserve">  </w:t>
      </w:r>
      <w:r w:rsidR="00717AC4">
        <w:rPr>
          <w:b/>
          <w:noProof/>
          <w:sz w:val="26"/>
          <w:szCs w:val="26"/>
          <w:lang w:val="en-US"/>
        </w:rPr>
        <w:drawing>
          <wp:inline distT="0" distB="0" distL="0" distR="0" wp14:anchorId="26A18C03" wp14:editId="1E852975">
            <wp:extent cx="2656936" cy="1552754"/>
            <wp:effectExtent l="0" t="0" r="0" b="9525"/>
            <wp:docPr id="1" name="Image 1" descr="C:\Users\Renilde\Pictures\PHOTOS TECHNO\IMG_20250702_094746_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ilde\Pictures\PHOTOS TECHNO\IMG_20250702_094746_4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8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56" w:rsidRPr="00777756" w:rsidRDefault="00A451A1" w:rsidP="00777756">
      <w:pPr>
        <w:ind w:left="36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2731926</wp:posOffset>
                </wp:positionH>
                <wp:positionV relativeFrom="paragraph">
                  <wp:posOffset>37824</wp:posOffset>
                </wp:positionV>
                <wp:extent cx="1733909" cy="344710"/>
                <wp:effectExtent l="0" t="0" r="19050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34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1A1" w:rsidRPr="00A451A1" w:rsidRDefault="00A451A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451A1">
                              <w:rPr>
                                <w:i/>
                                <w:sz w:val="16"/>
                                <w:szCs w:val="16"/>
                              </w:rPr>
                              <w:t>A l’OTB Rwegura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left:0;text-align:left;margin-left:215.1pt;margin-top:3pt;width:136.5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" fillcolor="white [3201]" strokecolor="white [3212]" strokeweight=".5pt">
                <v:textbox>
                  <w:txbxContent>
                    <w:p w:rsidR="00A451A1" w:rsidRPr="00A451A1" w:rsidRDefault="00A451A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A451A1">
                        <w:rPr>
                          <w:i/>
                          <w:sz w:val="16"/>
                          <w:szCs w:val="16"/>
                        </w:rPr>
                        <w:t>A l’OTB Rwegura</w:t>
                      </w:r>
                    </w:p>
                  </w:txbxContent>
                </v:textbox>
              </v:shape>
            </w:pict>
          </mc:Fallback>
        </mc:AlternateContent>
      </w:r>
      <w:r w:rsidR="006A1F82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230265</wp:posOffset>
                </wp:positionH>
                <wp:positionV relativeFrom="paragraph">
                  <wp:posOffset>121608</wp:posOffset>
                </wp:positionV>
                <wp:extent cx="2993366" cy="258793"/>
                <wp:effectExtent l="0" t="0" r="17145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66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F82" w:rsidRPr="006A1F82" w:rsidRDefault="006A1F8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A1F82">
                              <w:rPr>
                                <w:i/>
                                <w:sz w:val="16"/>
                                <w:szCs w:val="16"/>
                              </w:rPr>
                              <w:t>A l’usine Horamama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left:0;text-align:left;margin-left:18.15pt;margin-top:9.6pt;width:235.7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" fillcolor="white [3201]" strokecolor="white [3212]" strokeweight=".5pt">
                <v:textbox>
                  <w:txbxContent>
                    <w:p w:rsidR="006A1F82" w:rsidRPr="006A1F82" w:rsidRDefault="006A1F8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A1F82">
                        <w:rPr>
                          <w:i/>
                          <w:sz w:val="16"/>
                          <w:szCs w:val="16"/>
                        </w:rPr>
                        <w:t>A l’usine Horamama</w:t>
                      </w:r>
                    </w:p>
                  </w:txbxContent>
                </v:textbox>
              </v:shape>
            </w:pict>
          </mc:Fallback>
        </mc:AlternateContent>
      </w:r>
    </w:p>
    <w:p w:rsidR="000515E4" w:rsidRPr="006C52B8" w:rsidRDefault="00982419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lastRenderedPageBreak/>
        <w:t>L’usine de transformation de thé</w:t>
      </w:r>
      <w:r w:rsidR="00D2001B" w:rsidRPr="006C52B8">
        <w:rPr>
          <w:sz w:val="26"/>
          <w:szCs w:val="26"/>
        </w:rPr>
        <w:t xml:space="preserve"> se trouve à Rwegura dans l’ancienne commune de Muruta.</w:t>
      </w:r>
      <w:r w:rsidR="00DA6A1D" w:rsidRPr="006C52B8">
        <w:rPr>
          <w:sz w:val="26"/>
          <w:szCs w:val="26"/>
        </w:rPr>
        <w:t xml:space="preserve"> </w:t>
      </w:r>
      <w:r w:rsidR="00137BD4" w:rsidRPr="006C52B8">
        <w:rPr>
          <w:sz w:val="26"/>
          <w:szCs w:val="26"/>
        </w:rPr>
        <w:t>A</w:t>
      </w:r>
      <w:r w:rsidRPr="006C52B8">
        <w:rPr>
          <w:sz w:val="26"/>
          <w:szCs w:val="26"/>
        </w:rPr>
        <w:t>u niveau de</w:t>
      </w:r>
      <w:r w:rsidR="00137BD4" w:rsidRPr="006C52B8">
        <w:rPr>
          <w:sz w:val="26"/>
          <w:szCs w:val="26"/>
        </w:rPr>
        <w:t xml:space="preserve"> cette usine, le guide rencontré sur terrain a </w:t>
      </w:r>
      <w:r w:rsidR="008A1396" w:rsidRPr="006C52B8">
        <w:rPr>
          <w:sz w:val="26"/>
          <w:szCs w:val="26"/>
        </w:rPr>
        <w:t>expliqué</w:t>
      </w:r>
      <w:r w:rsidR="004A3690" w:rsidRPr="006C52B8">
        <w:rPr>
          <w:sz w:val="26"/>
          <w:szCs w:val="26"/>
        </w:rPr>
        <w:t xml:space="preserve"> et illustré le processus de transformation du thé depuis la </w:t>
      </w:r>
      <w:r w:rsidR="00645F64" w:rsidRPr="006C52B8">
        <w:rPr>
          <w:sz w:val="26"/>
          <w:szCs w:val="26"/>
        </w:rPr>
        <w:t>cueillette</w:t>
      </w:r>
      <w:r w:rsidR="004A3690" w:rsidRPr="006C52B8">
        <w:rPr>
          <w:sz w:val="26"/>
          <w:szCs w:val="26"/>
        </w:rPr>
        <w:t xml:space="preserve"> jusqu’au produit</w:t>
      </w:r>
      <w:r w:rsidR="000515E4" w:rsidRPr="006C52B8">
        <w:rPr>
          <w:sz w:val="26"/>
          <w:szCs w:val="26"/>
        </w:rPr>
        <w:t xml:space="preserve"> fini (thé)</w:t>
      </w:r>
      <w:r w:rsidRPr="006C52B8">
        <w:rPr>
          <w:sz w:val="26"/>
          <w:szCs w:val="26"/>
        </w:rPr>
        <w:t xml:space="preserve"> qui est </w:t>
      </w:r>
      <w:r w:rsidR="004A3690" w:rsidRPr="006C52B8">
        <w:rPr>
          <w:sz w:val="26"/>
          <w:szCs w:val="26"/>
        </w:rPr>
        <w:t>consomm</w:t>
      </w:r>
      <w:r w:rsidRPr="006C52B8">
        <w:rPr>
          <w:sz w:val="26"/>
          <w:szCs w:val="26"/>
        </w:rPr>
        <w:t>é</w:t>
      </w:r>
      <w:r w:rsidR="004A3690" w:rsidRPr="006C52B8">
        <w:rPr>
          <w:sz w:val="26"/>
          <w:szCs w:val="26"/>
        </w:rPr>
        <w:t xml:space="preserve"> dans les ménages</w:t>
      </w:r>
      <w:r w:rsidR="000515E4" w:rsidRPr="006C52B8">
        <w:rPr>
          <w:sz w:val="26"/>
          <w:szCs w:val="26"/>
        </w:rPr>
        <w:t xml:space="preserve">. </w:t>
      </w:r>
    </w:p>
    <w:p w:rsidR="00D2001B" w:rsidRPr="006C52B8" w:rsidRDefault="000515E4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Arrivés à l’usine Horamama, l’usine de dépa</w:t>
      </w:r>
      <w:r w:rsidR="009B37A1" w:rsidRPr="006C52B8">
        <w:rPr>
          <w:sz w:val="26"/>
          <w:szCs w:val="26"/>
        </w:rPr>
        <w:t>r</w:t>
      </w:r>
      <w:r w:rsidRPr="006C52B8">
        <w:rPr>
          <w:sz w:val="26"/>
          <w:szCs w:val="26"/>
        </w:rPr>
        <w:t xml:space="preserve">chage du café qui est situé </w:t>
      </w:r>
      <w:r w:rsidR="004217A6" w:rsidRPr="006C52B8">
        <w:rPr>
          <w:sz w:val="26"/>
          <w:szCs w:val="26"/>
        </w:rPr>
        <w:t xml:space="preserve">à </w:t>
      </w:r>
      <w:r w:rsidRPr="006C52B8">
        <w:rPr>
          <w:sz w:val="26"/>
          <w:szCs w:val="26"/>
        </w:rPr>
        <w:t>Kabuye-Mparambo dans l’ancienne province de Kayanza, le guide</w:t>
      </w:r>
      <w:r w:rsidR="00BE210A" w:rsidRPr="006C52B8">
        <w:rPr>
          <w:sz w:val="26"/>
          <w:szCs w:val="26"/>
        </w:rPr>
        <w:t xml:space="preserve"> rencontré sur terrain a</w:t>
      </w:r>
      <w:r w:rsidR="004217A6" w:rsidRPr="006C52B8">
        <w:rPr>
          <w:sz w:val="26"/>
          <w:szCs w:val="26"/>
        </w:rPr>
        <w:t xml:space="preserve"> aussi</w:t>
      </w:r>
      <w:r w:rsidRPr="006C52B8">
        <w:rPr>
          <w:sz w:val="26"/>
          <w:szCs w:val="26"/>
        </w:rPr>
        <w:t xml:space="preserve"> expliqu</w:t>
      </w:r>
      <w:r w:rsidR="004217A6" w:rsidRPr="006C52B8">
        <w:rPr>
          <w:sz w:val="26"/>
          <w:szCs w:val="26"/>
        </w:rPr>
        <w:t>é</w:t>
      </w:r>
      <w:r w:rsidRPr="006C52B8">
        <w:rPr>
          <w:sz w:val="26"/>
          <w:szCs w:val="26"/>
        </w:rPr>
        <w:t xml:space="preserve"> le phénomène</w:t>
      </w:r>
      <w:r w:rsidR="0037399D" w:rsidRPr="006C52B8">
        <w:rPr>
          <w:sz w:val="26"/>
          <w:szCs w:val="26"/>
        </w:rPr>
        <w:t xml:space="preserve"> de transformation du café depuis la </w:t>
      </w:r>
      <w:r w:rsidR="009B37A1" w:rsidRPr="006C52B8">
        <w:rPr>
          <w:sz w:val="26"/>
          <w:szCs w:val="26"/>
        </w:rPr>
        <w:t>cueillette</w:t>
      </w:r>
      <w:r w:rsidR="0037399D" w:rsidRPr="006C52B8">
        <w:rPr>
          <w:sz w:val="26"/>
          <w:szCs w:val="26"/>
        </w:rPr>
        <w:t xml:space="preserve"> jusqu’à l’obtention du </w:t>
      </w:r>
      <w:r w:rsidR="00E44F0B" w:rsidRPr="006C52B8">
        <w:rPr>
          <w:sz w:val="26"/>
          <w:szCs w:val="26"/>
        </w:rPr>
        <w:t>produit fini.</w:t>
      </w:r>
    </w:p>
    <w:p w:rsidR="00CF5122" w:rsidRDefault="00D333B6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Dans les deux usines, les étudiants ont </w:t>
      </w:r>
      <w:r w:rsidR="004B6CCA" w:rsidRPr="006C52B8">
        <w:rPr>
          <w:sz w:val="26"/>
          <w:szCs w:val="26"/>
        </w:rPr>
        <w:t>observé</w:t>
      </w:r>
      <w:r w:rsidRPr="006C52B8">
        <w:rPr>
          <w:sz w:val="26"/>
          <w:szCs w:val="26"/>
        </w:rPr>
        <w:t xml:space="preserve"> et </w:t>
      </w:r>
      <w:bookmarkStart w:id="0" w:name="_GoBack"/>
      <w:bookmarkEnd w:id="0"/>
      <w:r w:rsidR="009C77A7" w:rsidRPr="006C52B8">
        <w:rPr>
          <w:sz w:val="26"/>
          <w:szCs w:val="26"/>
        </w:rPr>
        <w:t>manipulé les</w:t>
      </w:r>
      <w:r w:rsidRPr="006C52B8">
        <w:rPr>
          <w:sz w:val="26"/>
          <w:szCs w:val="26"/>
        </w:rPr>
        <w:t xml:space="preserve"> machines simples étudié</w:t>
      </w:r>
      <w:r w:rsidR="00A34284" w:rsidRPr="006C52B8">
        <w:rPr>
          <w:sz w:val="26"/>
          <w:szCs w:val="26"/>
        </w:rPr>
        <w:t>e</w:t>
      </w:r>
      <w:r w:rsidRPr="006C52B8">
        <w:rPr>
          <w:sz w:val="26"/>
          <w:szCs w:val="26"/>
        </w:rPr>
        <w:t>s en classe.</w:t>
      </w:r>
    </w:p>
    <w:p w:rsidR="00C70C4A" w:rsidRPr="006C52B8" w:rsidRDefault="00C70C4A" w:rsidP="00D64462">
      <w:pPr>
        <w:jc w:val="both"/>
        <w:rPr>
          <w:sz w:val="26"/>
          <w:szCs w:val="26"/>
        </w:rPr>
      </w:pPr>
    </w:p>
    <w:p w:rsidR="008A07D5" w:rsidRPr="006C52B8" w:rsidRDefault="00387F74" w:rsidP="00D64462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6C52B8">
        <w:rPr>
          <w:b/>
          <w:sz w:val="26"/>
          <w:szCs w:val="26"/>
        </w:rPr>
        <w:t>Visite de</w:t>
      </w:r>
      <w:r w:rsidR="001D6B45" w:rsidRPr="006C52B8">
        <w:rPr>
          <w:b/>
          <w:sz w:val="26"/>
          <w:szCs w:val="26"/>
        </w:rPr>
        <w:t xml:space="preserve">s </w:t>
      </w:r>
      <w:r w:rsidRPr="006C52B8">
        <w:rPr>
          <w:b/>
          <w:sz w:val="26"/>
          <w:szCs w:val="26"/>
        </w:rPr>
        <w:t>station</w:t>
      </w:r>
      <w:r w:rsidR="001D6B45" w:rsidRPr="006C52B8">
        <w:rPr>
          <w:b/>
          <w:sz w:val="26"/>
          <w:szCs w:val="26"/>
        </w:rPr>
        <w:t>s</w:t>
      </w:r>
      <w:r w:rsidRPr="006C52B8">
        <w:rPr>
          <w:b/>
          <w:sz w:val="26"/>
          <w:szCs w:val="26"/>
        </w:rPr>
        <w:t xml:space="preserve"> mété</w:t>
      </w:r>
      <w:r w:rsidR="008A07D5" w:rsidRPr="006C52B8">
        <w:rPr>
          <w:b/>
          <w:sz w:val="26"/>
          <w:szCs w:val="26"/>
        </w:rPr>
        <w:t>ologique</w:t>
      </w:r>
      <w:r w:rsidR="001D6B45" w:rsidRPr="006C52B8">
        <w:rPr>
          <w:b/>
          <w:sz w:val="26"/>
          <w:szCs w:val="26"/>
        </w:rPr>
        <w:t>s</w:t>
      </w:r>
      <w:r w:rsidR="00BD2BAA" w:rsidRPr="006C52B8">
        <w:rPr>
          <w:b/>
          <w:sz w:val="26"/>
          <w:szCs w:val="26"/>
        </w:rPr>
        <w:t xml:space="preserve"> et</w:t>
      </w:r>
      <w:r w:rsidR="008A07D5" w:rsidRPr="006C52B8">
        <w:rPr>
          <w:b/>
          <w:sz w:val="26"/>
          <w:szCs w:val="26"/>
        </w:rPr>
        <w:t xml:space="preserve"> </w:t>
      </w:r>
      <w:r w:rsidR="00C21027" w:rsidRPr="006C52B8">
        <w:rPr>
          <w:b/>
          <w:sz w:val="26"/>
          <w:szCs w:val="26"/>
        </w:rPr>
        <w:t>aérodrome</w:t>
      </w:r>
      <w:r w:rsidR="001D6B45" w:rsidRPr="006C52B8">
        <w:rPr>
          <w:b/>
          <w:sz w:val="26"/>
          <w:szCs w:val="26"/>
        </w:rPr>
        <w:t>s</w:t>
      </w:r>
      <w:r w:rsidR="008A07D5" w:rsidRPr="006C52B8">
        <w:rPr>
          <w:b/>
          <w:sz w:val="26"/>
          <w:szCs w:val="26"/>
        </w:rPr>
        <w:t xml:space="preserve"> </w:t>
      </w:r>
    </w:p>
    <w:p w:rsidR="004771DE" w:rsidRPr="006C52B8" w:rsidRDefault="004771DE" w:rsidP="00D64462">
      <w:pPr>
        <w:pStyle w:val="ListParagraph"/>
        <w:ind w:left="1080"/>
        <w:jc w:val="both"/>
        <w:rPr>
          <w:b/>
          <w:sz w:val="26"/>
          <w:szCs w:val="26"/>
        </w:rPr>
      </w:pPr>
    </w:p>
    <w:p w:rsidR="00FD767C" w:rsidRPr="006C52B8" w:rsidRDefault="008A07D5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A Rwegura tout près de l’OTB, se trouve la</w:t>
      </w:r>
      <w:r w:rsidR="00834337" w:rsidRPr="006C52B8">
        <w:rPr>
          <w:sz w:val="26"/>
          <w:szCs w:val="26"/>
        </w:rPr>
        <w:t xml:space="preserve"> station</w:t>
      </w:r>
      <w:r w:rsidR="00527D24" w:rsidRPr="006C52B8">
        <w:rPr>
          <w:sz w:val="26"/>
          <w:szCs w:val="26"/>
        </w:rPr>
        <w:t xml:space="preserve"> </w:t>
      </w:r>
      <w:r w:rsidR="00C03344" w:rsidRPr="006C52B8">
        <w:rPr>
          <w:sz w:val="26"/>
          <w:szCs w:val="26"/>
        </w:rPr>
        <w:t>balise</w:t>
      </w:r>
      <w:r w:rsidR="00834337" w:rsidRPr="006C52B8">
        <w:rPr>
          <w:sz w:val="26"/>
          <w:szCs w:val="26"/>
        </w:rPr>
        <w:t xml:space="preserve"> qui </w:t>
      </w:r>
      <w:r w:rsidR="00C03344" w:rsidRPr="006C52B8">
        <w:rPr>
          <w:sz w:val="26"/>
          <w:szCs w:val="26"/>
        </w:rPr>
        <w:t xml:space="preserve">joue le rôle d’assurer la communication entre le pilote et l’équipe technique de l’aéroport. </w:t>
      </w:r>
    </w:p>
    <w:p w:rsidR="008A07D5" w:rsidRPr="006C52B8" w:rsidRDefault="00FD767C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A côté de la station balise se</w:t>
      </w:r>
      <w:r w:rsidR="00B91C48" w:rsidRPr="006C52B8">
        <w:rPr>
          <w:sz w:val="26"/>
          <w:szCs w:val="26"/>
        </w:rPr>
        <w:t xml:space="preserve"> </w:t>
      </w:r>
      <w:r w:rsidRPr="006C52B8">
        <w:rPr>
          <w:sz w:val="26"/>
          <w:szCs w:val="26"/>
        </w:rPr>
        <w:t>trouve aussi la</w:t>
      </w:r>
      <w:r w:rsidR="00BD2BAA" w:rsidRPr="006C52B8">
        <w:rPr>
          <w:sz w:val="26"/>
          <w:szCs w:val="26"/>
        </w:rPr>
        <w:t xml:space="preserve"> </w:t>
      </w:r>
      <w:r w:rsidR="00251275" w:rsidRPr="006C52B8">
        <w:rPr>
          <w:sz w:val="26"/>
          <w:szCs w:val="26"/>
        </w:rPr>
        <w:t>station</w:t>
      </w:r>
      <w:r w:rsidRPr="006C52B8">
        <w:rPr>
          <w:sz w:val="26"/>
          <w:szCs w:val="26"/>
        </w:rPr>
        <w:t xml:space="preserve"> météologique qui </w:t>
      </w:r>
      <w:r w:rsidR="00834337" w:rsidRPr="006C52B8">
        <w:rPr>
          <w:sz w:val="26"/>
          <w:szCs w:val="26"/>
        </w:rPr>
        <w:t>est chargé de collecte</w:t>
      </w:r>
      <w:r w:rsidR="00DA44A7" w:rsidRPr="006C52B8">
        <w:rPr>
          <w:sz w:val="26"/>
          <w:szCs w:val="26"/>
        </w:rPr>
        <w:t>r des données physico-chimiques</w:t>
      </w:r>
      <w:r w:rsidR="008A07D5" w:rsidRPr="006C52B8">
        <w:rPr>
          <w:sz w:val="26"/>
          <w:szCs w:val="26"/>
        </w:rPr>
        <w:t xml:space="preserve"> d</w:t>
      </w:r>
      <w:r w:rsidR="00A55822" w:rsidRPr="006C52B8">
        <w:rPr>
          <w:sz w:val="26"/>
          <w:szCs w:val="26"/>
        </w:rPr>
        <w:t>e</w:t>
      </w:r>
      <w:r w:rsidR="008A07D5" w:rsidRPr="006C52B8">
        <w:rPr>
          <w:sz w:val="26"/>
          <w:szCs w:val="26"/>
        </w:rPr>
        <w:t xml:space="preserve"> l’aviation</w:t>
      </w:r>
      <w:r w:rsidR="00462B79" w:rsidRPr="006C52B8">
        <w:rPr>
          <w:sz w:val="26"/>
          <w:szCs w:val="26"/>
        </w:rPr>
        <w:t xml:space="preserve">, </w:t>
      </w:r>
      <w:r w:rsidRPr="006C52B8">
        <w:rPr>
          <w:sz w:val="26"/>
          <w:szCs w:val="26"/>
        </w:rPr>
        <w:t>d</w:t>
      </w:r>
      <w:r w:rsidR="00A55822" w:rsidRPr="006C52B8">
        <w:rPr>
          <w:sz w:val="26"/>
          <w:szCs w:val="26"/>
        </w:rPr>
        <w:t>e</w:t>
      </w:r>
      <w:r w:rsidRPr="006C52B8">
        <w:rPr>
          <w:sz w:val="26"/>
          <w:szCs w:val="26"/>
        </w:rPr>
        <w:t xml:space="preserve"> </w:t>
      </w:r>
      <w:r w:rsidR="00462B79" w:rsidRPr="006C52B8">
        <w:rPr>
          <w:sz w:val="26"/>
          <w:szCs w:val="26"/>
        </w:rPr>
        <w:t>l’agriculture,</w:t>
      </w:r>
      <w:r w:rsidRPr="006C52B8">
        <w:rPr>
          <w:sz w:val="26"/>
          <w:szCs w:val="26"/>
        </w:rPr>
        <w:t xml:space="preserve"> d</w:t>
      </w:r>
      <w:r w:rsidR="00A55822" w:rsidRPr="006C52B8">
        <w:rPr>
          <w:sz w:val="26"/>
          <w:szCs w:val="26"/>
        </w:rPr>
        <w:t>e</w:t>
      </w:r>
      <w:r w:rsidR="00462B79" w:rsidRPr="006C52B8">
        <w:rPr>
          <w:sz w:val="26"/>
          <w:szCs w:val="26"/>
        </w:rPr>
        <w:t xml:space="preserve"> l’énergie</w:t>
      </w:r>
      <w:r w:rsidR="00CC49A9" w:rsidRPr="006C52B8">
        <w:rPr>
          <w:sz w:val="26"/>
          <w:szCs w:val="26"/>
        </w:rPr>
        <w:t>, etc</w:t>
      </w:r>
      <w:r w:rsidR="001540EF" w:rsidRPr="006C52B8">
        <w:rPr>
          <w:sz w:val="26"/>
          <w:szCs w:val="26"/>
        </w:rPr>
        <w:t>.</w:t>
      </w:r>
    </w:p>
    <w:p w:rsidR="008B6FD7" w:rsidRPr="006C52B8" w:rsidRDefault="009450EB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Concernant la sta</w:t>
      </w:r>
      <w:r w:rsidR="00527D24" w:rsidRPr="006C52B8">
        <w:rPr>
          <w:sz w:val="26"/>
          <w:szCs w:val="26"/>
        </w:rPr>
        <w:t>t</w:t>
      </w:r>
      <w:r w:rsidRPr="006C52B8">
        <w:rPr>
          <w:sz w:val="26"/>
          <w:szCs w:val="26"/>
        </w:rPr>
        <w:t xml:space="preserve">ion </w:t>
      </w:r>
      <w:r w:rsidR="00774231" w:rsidRPr="006C52B8">
        <w:rPr>
          <w:sz w:val="26"/>
          <w:szCs w:val="26"/>
        </w:rPr>
        <w:t>aérodrome</w:t>
      </w:r>
      <w:r w:rsidR="00C209F6" w:rsidRPr="006C52B8">
        <w:rPr>
          <w:sz w:val="26"/>
          <w:szCs w:val="26"/>
        </w:rPr>
        <w:t xml:space="preserve"> </w:t>
      </w:r>
      <w:r w:rsidR="00774231" w:rsidRPr="006C52B8">
        <w:rPr>
          <w:sz w:val="26"/>
          <w:szCs w:val="26"/>
        </w:rPr>
        <w:t>de G</w:t>
      </w:r>
      <w:r w:rsidR="00527D24" w:rsidRPr="006C52B8">
        <w:rPr>
          <w:sz w:val="26"/>
          <w:szCs w:val="26"/>
        </w:rPr>
        <w:t xml:space="preserve">itega </w:t>
      </w:r>
      <w:r w:rsidR="00C209F6" w:rsidRPr="006C52B8">
        <w:rPr>
          <w:sz w:val="26"/>
          <w:szCs w:val="26"/>
        </w:rPr>
        <w:t xml:space="preserve">son rôle est de </w:t>
      </w:r>
      <w:r w:rsidR="00735389" w:rsidRPr="006C52B8">
        <w:rPr>
          <w:sz w:val="26"/>
          <w:szCs w:val="26"/>
        </w:rPr>
        <w:t>prédire</w:t>
      </w:r>
      <w:r w:rsidR="00527D24" w:rsidRPr="006C52B8">
        <w:rPr>
          <w:sz w:val="26"/>
          <w:szCs w:val="26"/>
        </w:rPr>
        <w:t xml:space="preserve"> le climat et </w:t>
      </w:r>
      <w:r w:rsidR="00735389" w:rsidRPr="006C52B8">
        <w:rPr>
          <w:sz w:val="26"/>
          <w:szCs w:val="26"/>
        </w:rPr>
        <w:t>d’autres phénomènes naturels</w:t>
      </w:r>
      <w:r w:rsidR="00527D24" w:rsidRPr="006C52B8">
        <w:rPr>
          <w:sz w:val="26"/>
          <w:szCs w:val="26"/>
        </w:rPr>
        <w:t xml:space="preserve"> qui existent sur terre. </w:t>
      </w:r>
    </w:p>
    <w:p w:rsidR="008172EE" w:rsidRPr="006C52B8" w:rsidRDefault="008B6FD7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A</w:t>
      </w:r>
      <w:r w:rsidR="00FD711A" w:rsidRPr="006C52B8">
        <w:rPr>
          <w:sz w:val="26"/>
          <w:szCs w:val="26"/>
        </w:rPr>
        <w:t>u niveau de c</w:t>
      </w:r>
      <w:r w:rsidRPr="006C52B8">
        <w:rPr>
          <w:sz w:val="26"/>
          <w:szCs w:val="26"/>
        </w:rPr>
        <w:t xml:space="preserve">es trois stations, les guides n’ont aménagé aucun effort pour </w:t>
      </w:r>
      <w:r w:rsidR="0096208F" w:rsidRPr="006C52B8">
        <w:rPr>
          <w:sz w:val="26"/>
          <w:szCs w:val="26"/>
        </w:rPr>
        <w:t>révéler</w:t>
      </w:r>
      <w:r w:rsidRPr="006C52B8">
        <w:rPr>
          <w:sz w:val="26"/>
          <w:szCs w:val="26"/>
        </w:rPr>
        <w:t xml:space="preserve"> les noms et les </w:t>
      </w:r>
      <w:r w:rsidR="0096208F" w:rsidRPr="006C52B8">
        <w:rPr>
          <w:sz w:val="26"/>
          <w:szCs w:val="26"/>
        </w:rPr>
        <w:t>rôles respectif</w:t>
      </w:r>
      <w:r w:rsidRPr="006C52B8">
        <w:rPr>
          <w:sz w:val="26"/>
          <w:szCs w:val="26"/>
        </w:rPr>
        <w:t xml:space="preserve">s des appareils installés dans ces </w:t>
      </w:r>
      <w:r w:rsidR="0096208F" w:rsidRPr="006C52B8">
        <w:rPr>
          <w:sz w:val="26"/>
          <w:szCs w:val="26"/>
        </w:rPr>
        <w:t xml:space="preserve">différentes </w:t>
      </w:r>
      <w:r w:rsidR="008172EE" w:rsidRPr="006C52B8">
        <w:rPr>
          <w:sz w:val="26"/>
          <w:szCs w:val="26"/>
        </w:rPr>
        <w:t xml:space="preserve">stations. Certains de ces appareils sont : </w:t>
      </w:r>
      <w:r w:rsidR="00FD711A" w:rsidRPr="006C52B8">
        <w:rPr>
          <w:sz w:val="26"/>
          <w:szCs w:val="26"/>
        </w:rPr>
        <w:t>l’</w:t>
      </w:r>
      <w:r w:rsidR="008172EE" w:rsidRPr="006C52B8">
        <w:rPr>
          <w:sz w:val="26"/>
          <w:szCs w:val="26"/>
        </w:rPr>
        <w:t>anémomètre</w:t>
      </w:r>
      <w:r w:rsidR="00973465" w:rsidRPr="006C52B8">
        <w:rPr>
          <w:sz w:val="26"/>
          <w:szCs w:val="26"/>
        </w:rPr>
        <w:t>, l</w:t>
      </w:r>
      <w:r w:rsidR="008172EE" w:rsidRPr="006C52B8">
        <w:rPr>
          <w:sz w:val="26"/>
          <w:szCs w:val="26"/>
        </w:rPr>
        <w:t>a radio bali</w:t>
      </w:r>
      <w:r w:rsidR="00973465" w:rsidRPr="006C52B8">
        <w:rPr>
          <w:sz w:val="26"/>
          <w:szCs w:val="26"/>
        </w:rPr>
        <w:t xml:space="preserve">se, </w:t>
      </w:r>
      <w:r w:rsidR="008513A5" w:rsidRPr="006C52B8">
        <w:rPr>
          <w:sz w:val="26"/>
          <w:szCs w:val="26"/>
        </w:rPr>
        <w:t xml:space="preserve">les </w:t>
      </w:r>
      <w:r w:rsidR="00973465" w:rsidRPr="006C52B8">
        <w:rPr>
          <w:sz w:val="26"/>
          <w:szCs w:val="26"/>
        </w:rPr>
        <w:t>thermomètres</w:t>
      </w:r>
      <w:r w:rsidR="008172EE" w:rsidRPr="006C52B8">
        <w:rPr>
          <w:sz w:val="26"/>
          <w:szCs w:val="26"/>
        </w:rPr>
        <w:t>,</w:t>
      </w:r>
      <w:r w:rsidR="008513A5" w:rsidRPr="006C52B8">
        <w:rPr>
          <w:sz w:val="26"/>
          <w:szCs w:val="26"/>
        </w:rPr>
        <w:t xml:space="preserve"> les</w:t>
      </w:r>
      <w:r w:rsidR="008172EE" w:rsidRPr="006C52B8">
        <w:rPr>
          <w:sz w:val="26"/>
          <w:szCs w:val="26"/>
        </w:rPr>
        <w:t xml:space="preserve"> pluviomètres</w:t>
      </w:r>
      <w:r w:rsidR="00FD711A" w:rsidRPr="006C52B8">
        <w:rPr>
          <w:sz w:val="26"/>
          <w:szCs w:val="26"/>
        </w:rPr>
        <w:t>,</w:t>
      </w:r>
      <w:r w:rsidR="008513A5" w:rsidRPr="006C52B8">
        <w:rPr>
          <w:sz w:val="26"/>
          <w:szCs w:val="26"/>
        </w:rPr>
        <w:t xml:space="preserve"> </w:t>
      </w:r>
      <w:r w:rsidR="00FD711A" w:rsidRPr="006C52B8">
        <w:rPr>
          <w:sz w:val="26"/>
          <w:szCs w:val="26"/>
        </w:rPr>
        <w:t>etc</w:t>
      </w:r>
      <w:r w:rsidR="008172EE" w:rsidRPr="006C52B8">
        <w:rPr>
          <w:sz w:val="26"/>
          <w:szCs w:val="26"/>
        </w:rPr>
        <w:t>.</w:t>
      </w:r>
    </w:p>
    <w:p w:rsidR="005F64AF" w:rsidRPr="006C52B8" w:rsidRDefault="00CF49C3" w:rsidP="00D64462">
      <w:p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Ces excursions sont d’une </w:t>
      </w:r>
      <w:r w:rsidR="007A5A7B" w:rsidRPr="006C52B8">
        <w:rPr>
          <w:sz w:val="26"/>
          <w:szCs w:val="26"/>
        </w:rPr>
        <w:t>importance capitale. L’observation et la manipulation de</w:t>
      </w:r>
      <w:r w:rsidR="00072BF3" w:rsidRPr="006C52B8">
        <w:rPr>
          <w:sz w:val="26"/>
          <w:szCs w:val="26"/>
        </w:rPr>
        <w:t>s</w:t>
      </w:r>
      <w:r w:rsidR="007A5A7B" w:rsidRPr="006C52B8">
        <w:rPr>
          <w:sz w:val="26"/>
          <w:szCs w:val="26"/>
        </w:rPr>
        <w:t xml:space="preserve"> différents appareils renforcent les  apprentissages théoriques. Cela leurs permettront</w:t>
      </w:r>
      <w:r w:rsidR="003D4BC4" w:rsidRPr="006C52B8">
        <w:rPr>
          <w:sz w:val="26"/>
          <w:szCs w:val="26"/>
        </w:rPr>
        <w:t> :</w:t>
      </w:r>
    </w:p>
    <w:p w:rsidR="003D4BC4" w:rsidRPr="006C52B8" w:rsidRDefault="003D4BC4" w:rsidP="00D64462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De renforcer les i</w:t>
      </w:r>
      <w:r w:rsidR="001C0653" w:rsidRPr="006C52B8">
        <w:rPr>
          <w:sz w:val="26"/>
          <w:szCs w:val="26"/>
        </w:rPr>
        <w:t>nitiatives d’innovation</w:t>
      </w:r>
      <w:r w:rsidRPr="006C52B8">
        <w:rPr>
          <w:sz w:val="26"/>
          <w:szCs w:val="26"/>
        </w:rPr>
        <w:t> ;</w:t>
      </w:r>
      <w:r w:rsidR="001C0653" w:rsidRPr="006C52B8">
        <w:rPr>
          <w:sz w:val="26"/>
          <w:szCs w:val="26"/>
        </w:rPr>
        <w:t xml:space="preserve"> </w:t>
      </w:r>
    </w:p>
    <w:p w:rsidR="001C0653" w:rsidRPr="006C52B8" w:rsidRDefault="003D4BC4" w:rsidP="00D64462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 xml:space="preserve">De </w:t>
      </w:r>
      <w:r w:rsidR="001C0653" w:rsidRPr="006C52B8">
        <w:rPr>
          <w:sz w:val="26"/>
          <w:szCs w:val="26"/>
        </w:rPr>
        <w:t>Capitaliser les expériences</w:t>
      </w:r>
      <w:r w:rsidR="00CF49C3" w:rsidRPr="006C52B8">
        <w:rPr>
          <w:sz w:val="26"/>
          <w:szCs w:val="26"/>
        </w:rPr>
        <w:t xml:space="preserve"> et les théories</w:t>
      </w:r>
      <w:r w:rsidRPr="006C52B8">
        <w:rPr>
          <w:sz w:val="26"/>
          <w:szCs w:val="26"/>
        </w:rPr>
        <w:t> ;</w:t>
      </w:r>
    </w:p>
    <w:p w:rsidR="00CF49C3" w:rsidRPr="006C52B8" w:rsidRDefault="003D4BC4" w:rsidP="00D64462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6C52B8">
        <w:rPr>
          <w:sz w:val="26"/>
          <w:szCs w:val="26"/>
        </w:rPr>
        <w:t>De mieux s</w:t>
      </w:r>
      <w:r w:rsidR="00CF49C3" w:rsidRPr="006C52B8">
        <w:rPr>
          <w:sz w:val="26"/>
          <w:szCs w:val="26"/>
        </w:rPr>
        <w:t>’</w:t>
      </w:r>
      <w:r w:rsidR="00821760" w:rsidRPr="006C52B8">
        <w:rPr>
          <w:sz w:val="26"/>
          <w:szCs w:val="26"/>
        </w:rPr>
        <w:t>intégrer</w:t>
      </w:r>
      <w:r w:rsidRPr="006C52B8">
        <w:rPr>
          <w:sz w:val="26"/>
          <w:szCs w:val="26"/>
        </w:rPr>
        <w:t xml:space="preserve"> dans la vie professionnelle.</w:t>
      </w:r>
    </w:p>
    <w:sectPr w:rsidR="00CF49C3" w:rsidRPr="006C52B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94" w:rsidRDefault="00C36594" w:rsidP="0061750F">
      <w:pPr>
        <w:spacing w:after="0" w:line="240" w:lineRule="auto"/>
      </w:pPr>
      <w:r>
        <w:separator/>
      </w:r>
    </w:p>
  </w:endnote>
  <w:endnote w:type="continuationSeparator" w:id="0">
    <w:p w:rsidR="00C36594" w:rsidRDefault="00C36594" w:rsidP="006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94" w:rsidRDefault="00C36594" w:rsidP="0061750F">
      <w:pPr>
        <w:spacing w:after="0" w:line="240" w:lineRule="auto"/>
      </w:pPr>
      <w:r>
        <w:separator/>
      </w:r>
    </w:p>
  </w:footnote>
  <w:footnote w:type="continuationSeparator" w:id="0">
    <w:p w:rsidR="00C36594" w:rsidRDefault="00C36594" w:rsidP="0061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495"/>
      <w:docPartObj>
        <w:docPartGallery w:val="Page Numbers (Top of Page)"/>
        <w:docPartUnique/>
      </w:docPartObj>
    </w:sdtPr>
    <w:sdtEndPr/>
    <w:sdtContent>
      <w:p w:rsidR="0061750F" w:rsidRDefault="006175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A7">
          <w:rPr>
            <w:noProof/>
          </w:rPr>
          <w:t>4</w:t>
        </w:r>
        <w:r>
          <w:fldChar w:fldCharType="end"/>
        </w:r>
      </w:p>
    </w:sdtContent>
  </w:sdt>
  <w:p w:rsidR="0061750F" w:rsidRDefault="00617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4A"/>
    <w:multiLevelType w:val="hybridMultilevel"/>
    <w:tmpl w:val="ABCEA7A4"/>
    <w:lvl w:ilvl="0" w:tplc="F7449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C80"/>
    <w:multiLevelType w:val="hybridMultilevel"/>
    <w:tmpl w:val="EA4E6D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1AB"/>
    <w:multiLevelType w:val="hybridMultilevel"/>
    <w:tmpl w:val="E8EE7E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3639"/>
    <w:multiLevelType w:val="hybridMultilevel"/>
    <w:tmpl w:val="054CA96E"/>
    <w:lvl w:ilvl="0" w:tplc="3D126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4C2"/>
    <w:multiLevelType w:val="hybridMultilevel"/>
    <w:tmpl w:val="BEC05C40"/>
    <w:lvl w:ilvl="0" w:tplc="F96065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0008"/>
    <w:multiLevelType w:val="hybridMultilevel"/>
    <w:tmpl w:val="D49859CA"/>
    <w:lvl w:ilvl="0" w:tplc="AABA3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3971"/>
    <w:multiLevelType w:val="hybridMultilevel"/>
    <w:tmpl w:val="D4927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14"/>
    <w:rsid w:val="00016899"/>
    <w:rsid w:val="00021C50"/>
    <w:rsid w:val="00022907"/>
    <w:rsid w:val="00025BCD"/>
    <w:rsid w:val="0004710E"/>
    <w:rsid w:val="000515E4"/>
    <w:rsid w:val="0007211B"/>
    <w:rsid w:val="00072BF3"/>
    <w:rsid w:val="00076168"/>
    <w:rsid w:val="000900F4"/>
    <w:rsid w:val="00095FAC"/>
    <w:rsid w:val="000B3BFE"/>
    <w:rsid w:val="00106587"/>
    <w:rsid w:val="00137BD4"/>
    <w:rsid w:val="001406CE"/>
    <w:rsid w:val="00143A51"/>
    <w:rsid w:val="0015023D"/>
    <w:rsid w:val="00153ED5"/>
    <w:rsid w:val="001540EF"/>
    <w:rsid w:val="001B7615"/>
    <w:rsid w:val="001C0653"/>
    <w:rsid w:val="001D6B45"/>
    <w:rsid w:val="001E451A"/>
    <w:rsid w:val="001F0728"/>
    <w:rsid w:val="001F74A9"/>
    <w:rsid w:val="00222664"/>
    <w:rsid w:val="00251275"/>
    <w:rsid w:val="00284ED0"/>
    <w:rsid w:val="00286997"/>
    <w:rsid w:val="0028766A"/>
    <w:rsid w:val="002D5E6A"/>
    <w:rsid w:val="002D7539"/>
    <w:rsid w:val="002E7024"/>
    <w:rsid w:val="00320EB9"/>
    <w:rsid w:val="00355340"/>
    <w:rsid w:val="0037399D"/>
    <w:rsid w:val="00376DCB"/>
    <w:rsid w:val="00380571"/>
    <w:rsid w:val="00381B81"/>
    <w:rsid w:val="00381BC8"/>
    <w:rsid w:val="00386A4A"/>
    <w:rsid w:val="00387F74"/>
    <w:rsid w:val="003C4F87"/>
    <w:rsid w:val="003D2BC0"/>
    <w:rsid w:val="003D4BC4"/>
    <w:rsid w:val="003D51C0"/>
    <w:rsid w:val="00410BEB"/>
    <w:rsid w:val="00411463"/>
    <w:rsid w:val="004217A6"/>
    <w:rsid w:val="00426A09"/>
    <w:rsid w:val="00462B79"/>
    <w:rsid w:val="00465D31"/>
    <w:rsid w:val="004771DE"/>
    <w:rsid w:val="004A3690"/>
    <w:rsid w:val="004B5536"/>
    <w:rsid w:val="004B6CCA"/>
    <w:rsid w:val="004D2E64"/>
    <w:rsid w:val="004E0896"/>
    <w:rsid w:val="004F1F39"/>
    <w:rsid w:val="005015B2"/>
    <w:rsid w:val="00504BBA"/>
    <w:rsid w:val="00513D28"/>
    <w:rsid w:val="00527D24"/>
    <w:rsid w:val="00534FF0"/>
    <w:rsid w:val="00536034"/>
    <w:rsid w:val="00557750"/>
    <w:rsid w:val="005868A2"/>
    <w:rsid w:val="005C6F20"/>
    <w:rsid w:val="005D6BD2"/>
    <w:rsid w:val="005D6DEE"/>
    <w:rsid w:val="005F64AF"/>
    <w:rsid w:val="005F6FBE"/>
    <w:rsid w:val="005F71CA"/>
    <w:rsid w:val="00612CD7"/>
    <w:rsid w:val="00616EC0"/>
    <w:rsid w:val="0061750F"/>
    <w:rsid w:val="0062150D"/>
    <w:rsid w:val="00645F64"/>
    <w:rsid w:val="0066548E"/>
    <w:rsid w:val="00667CB8"/>
    <w:rsid w:val="0069116A"/>
    <w:rsid w:val="006A1F82"/>
    <w:rsid w:val="006A5B2F"/>
    <w:rsid w:val="006C0C25"/>
    <w:rsid w:val="006C52B8"/>
    <w:rsid w:val="006D1514"/>
    <w:rsid w:val="006F3208"/>
    <w:rsid w:val="00707D28"/>
    <w:rsid w:val="00712288"/>
    <w:rsid w:val="00717AC4"/>
    <w:rsid w:val="00724280"/>
    <w:rsid w:val="00735389"/>
    <w:rsid w:val="007375B2"/>
    <w:rsid w:val="00746FE6"/>
    <w:rsid w:val="00752C70"/>
    <w:rsid w:val="00774231"/>
    <w:rsid w:val="00777756"/>
    <w:rsid w:val="00784565"/>
    <w:rsid w:val="007871D3"/>
    <w:rsid w:val="007A5A7B"/>
    <w:rsid w:val="007B1119"/>
    <w:rsid w:val="007C2357"/>
    <w:rsid w:val="007C4F82"/>
    <w:rsid w:val="007C7BB9"/>
    <w:rsid w:val="00816CF4"/>
    <w:rsid w:val="008172EE"/>
    <w:rsid w:val="008203AB"/>
    <w:rsid w:val="00821760"/>
    <w:rsid w:val="00830BC9"/>
    <w:rsid w:val="00834337"/>
    <w:rsid w:val="00841083"/>
    <w:rsid w:val="00842E87"/>
    <w:rsid w:val="00842F3C"/>
    <w:rsid w:val="008513A5"/>
    <w:rsid w:val="00876AA8"/>
    <w:rsid w:val="008A07D5"/>
    <w:rsid w:val="008A1396"/>
    <w:rsid w:val="008A52FD"/>
    <w:rsid w:val="008B1E32"/>
    <w:rsid w:val="008B6FD7"/>
    <w:rsid w:val="008C4A33"/>
    <w:rsid w:val="008D6D17"/>
    <w:rsid w:val="008F39CA"/>
    <w:rsid w:val="00927E46"/>
    <w:rsid w:val="009450EB"/>
    <w:rsid w:val="0096208F"/>
    <w:rsid w:val="00973465"/>
    <w:rsid w:val="00982419"/>
    <w:rsid w:val="00987DCB"/>
    <w:rsid w:val="009B37A1"/>
    <w:rsid w:val="009C4009"/>
    <w:rsid w:val="009C77A7"/>
    <w:rsid w:val="009E7A05"/>
    <w:rsid w:val="00A03339"/>
    <w:rsid w:val="00A162FA"/>
    <w:rsid w:val="00A26A57"/>
    <w:rsid w:val="00A34284"/>
    <w:rsid w:val="00A451A1"/>
    <w:rsid w:val="00A530AA"/>
    <w:rsid w:val="00A55822"/>
    <w:rsid w:val="00A6446A"/>
    <w:rsid w:val="00A9231E"/>
    <w:rsid w:val="00AA375B"/>
    <w:rsid w:val="00AD3F09"/>
    <w:rsid w:val="00B01C8B"/>
    <w:rsid w:val="00B26CFA"/>
    <w:rsid w:val="00B42D4A"/>
    <w:rsid w:val="00B501AE"/>
    <w:rsid w:val="00B642DD"/>
    <w:rsid w:val="00B708E7"/>
    <w:rsid w:val="00B71299"/>
    <w:rsid w:val="00B74717"/>
    <w:rsid w:val="00B91C48"/>
    <w:rsid w:val="00BB05E5"/>
    <w:rsid w:val="00BC49B0"/>
    <w:rsid w:val="00BD2BAA"/>
    <w:rsid w:val="00BE210A"/>
    <w:rsid w:val="00C03344"/>
    <w:rsid w:val="00C209F6"/>
    <w:rsid w:val="00C21027"/>
    <w:rsid w:val="00C36594"/>
    <w:rsid w:val="00C37BB9"/>
    <w:rsid w:val="00C4019C"/>
    <w:rsid w:val="00C564CE"/>
    <w:rsid w:val="00C64B05"/>
    <w:rsid w:val="00C70C4A"/>
    <w:rsid w:val="00C77453"/>
    <w:rsid w:val="00C851BD"/>
    <w:rsid w:val="00CC49A9"/>
    <w:rsid w:val="00CE5D9D"/>
    <w:rsid w:val="00CF49C3"/>
    <w:rsid w:val="00CF5122"/>
    <w:rsid w:val="00CF5877"/>
    <w:rsid w:val="00D2001B"/>
    <w:rsid w:val="00D236F7"/>
    <w:rsid w:val="00D25284"/>
    <w:rsid w:val="00D333B6"/>
    <w:rsid w:val="00D3709C"/>
    <w:rsid w:val="00D55D03"/>
    <w:rsid w:val="00D64462"/>
    <w:rsid w:val="00D74F16"/>
    <w:rsid w:val="00DA3DBD"/>
    <w:rsid w:val="00DA44A7"/>
    <w:rsid w:val="00DA6A1D"/>
    <w:rsid w:val="00DF19F9"/>
    <w:rsid w:val="00E053A6"/>
    <w:rsid w:val="00E44F0B"/>
    <w:rsid w:val="00E71ED8"/>
    <w:rsid w:val="00E771B7"/>
    <w:rsid w:val="00E80761"/>
    <w:rsid w:val="00EC6BCC"/>
    <w:rsid w:val="00ED50AD"/>
    <w:rsid w:val="00EE2529"/>
    <w:rsid w:val="00EF441F"/>
    <w:rsid w:val="00F117FE"/>
    <w:rsid w:val="00F13831"/>
    <w:rsid w:val="00F35D0F"/>
    <w:rsid w:val="00F50F0D"/>
    <w:rsid w:val="00F773AA"/>
    <w:rsid w:val="00F94E34"/>
    <w:rsid w:val="00FD711A"/>
    <w:rsid w:val="00FD7290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428C"/>
  <w15:docId w15:val="{6E458414-F065-4610-98A3-256D1B45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320EB9"/>
  </w:style>
  <w:style w:type="paragraph" w:styleId="ListParagraph">
    <w:name w:val="List Paragraph"/>
    <w:basedOn w:val="Normal"/>
    <w:uiPriority w:val="34"/>
    <w:qFormat/>
    <w:rsid w:val="00381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0F"/>
  </w:style>
  <w:style w:type="paragraph" w:styleId="Footer">
    <w:name w:val="footer"/>
    <w:basedOn w:val="Normal"/>
    <w:link w:val="FooterChar"/>
    <w:uiPriority w:val="99"/>
    <w:unhideWhenUsed/>
    <w:rsid w:val="0061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0F"/>
  </w:style>
  <w:style w:type="paragraph" w:styleId="BalloonText">
    <w:name w:val="Balloon Text"/>
    <w:basedOn w:val="Normal"/>
    <w:link w:val="BalloonTextChar"/>
    <w:uiPriority w:val="99"/>
    <w:semiHidden/>
    <w:unhideWhenUsed/>
    <w:rsid w:val="0009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9EC7-F0A1-4D72-A174-A51580B7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Renilde</dc:creator>
  <cp:lastModifiedBy>Bukuru Djuma</cp:lastModifiedBy>
  <cp:revision>4</cp:revision>
  <cp:lastPrinted>2025-08-18T11:15:00Z</cp:lastPrinted>
  <dcterms:created xsi:type="dcterms:W3CDTF">2025-09-01T11:17:00Z</dcterms:created>
  <dcterms:modified xsi:type="dcterms:W3CDTF">2025-09-01T11:28:00Z</dcterms:modified>
</cp:coreProperties>
</file>